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83" w:rsidRDefault="004D5083" w:rsidP="004D5083">
      <w:proofErr w:type="spellStart"/>
      <w:r>
        <w:t>Señor</w:t>
      </w:r>
      <w:proofErr w:type="spellEnd"/>
      <w:r>
        <w:t xml:space="preserve"> Lundwall</w:t>
      </w:r>
    </w:p>
    <w:p w:rsidR="004D5083" w:rsidRDefault="00E12B82" w:rsidP="004D5083">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8pt;margin-top:1.05pt;width:292.5pt;height:27pt;z-index:251659264" fillcolor="#063" strokecolor="green">
            <v:fill r:id="rId5" o:title="Paper bag" type="tile"/>
            <v:shadow on="t" type="perspective" color="#c7dfd3" origin="-.5,-.5" offset="-26pt,-36pt" matrix="1.25,,,1.25"/>
            <v:textpath style="font-family:&quot;Times New Roman&quot;;v-text-kern:t" trim="t" fitpath="t" string="Disclosure, Español 1"/>
          </v:shape>
        </w:pict>
      </w:r>
      <w:r w:rsidR="004D5083">
        <w:t>rlundwall@tooelesd.org</w:t>
      </w:r>
    </w:p>
    <w:p w:rsidR="004D5083" w:rsidRDefault="004D5083" w:rsidP="004D5083">
      <w:r>
        <w:t>Room 214</w:t>
      </w:r>
    </w:p>
    <w:p w:rsidR="004D5083" w:rsidRDefault="004D5083" w:rsidP="004D5083"/>
    <w:p w:rsidR="004D5083" w:rsidRPr="00986E07" w:rsidRDefault="004D5083" w:rsidP="004D5083">
      <w:pPr>
        <w:rPr>
          <w:sz w:val="20"/>
          <w:szCs w:val="20"/>
        </w:rPr>
      </w:pPr>
      <w:r w:rsidRPr="00986E07">
        <w:rPr>
          <w:sz w:val="20"/>
          <w:szCs w:val="20"/>
        </w:rPr>
        <w:t>We will be working hard to develop listening, speaking, reading and writing skills using a variety of methods.  Culture will also be taught.  Students who attend, participate, and do the work can expect to gain beginner skills and hold very basic conversations.  They should also learn to appreciate Latin culture.  It is necessary to bravely attempt to communicate without fear of making mistakes; it is from the mistakes that we learn the most.  Students can expect to have fun; parents can expect students to have homework frequently.  Students should come to class prepared with all mater</w:t>
      </w:r>
      <w:r w:rsidR="00655FE8">
        <w:rPr>
          <w:sz w:val="20"/>
          <w:szCs w:val="20"/>
        </w:rPr>
        <w:t xml:space="preserve">ials—paper, binder, pen, pencil, </w:t>
      </w:r>
      <w:r w:rsidR="00655FE8" w:rsidRPr="00B706B4">
        <w:rPr>
          <w:sz w:val="20"/>
          <w:szCs w:val="20"/>
          <w:u w:val="single"/>
        </w:rPr>
        <w:t>dry erase marker</w:t>
      </w:r>
      <w:r w:rsidR="00655FE8">
        <w:rPr>
          <w:sz w:val="20"/>
          <w:szCs w:val="20"/>
        </w:rPr>
        <w:t xml:space="preserve"> </w:t>
      </w:r>
      <w:r w:rsidRPr="00986E07">
        <w:rPr>
          <w:sz w:val="20"/>
          <w:szCs w:val="20"/>
        </w:rPr>
        <w:t>and other items as needed.  Cold and flu season is upon us, so please send a box of tissue with your student.  Students can expect to participate in a variety of activities i.e. songs, skits, dialogues, games, written and spoken work.</w:t>
      </w:r>
    </w:p>
    <w:p w:rsidR="004D5083" w:rsidRPr="00986E07" w:rsidRDefault="004D5083" w:rsidP="004D5083">
      <w:pPr>
        <w:rPr>
          <w:sz w:val="20"/>
          <w:szCs w:val="20"/>
        </w:rPr>
      </w:pPr>
    </w:p>
    <w:p w:rsidR="004D5083" w:rsidRPr="00986E07" w:rsidRDefault="004D5083" w:rsidP="004D5083">
      <w:pPr>
        <w:rPr>
          <w:sz w:val="20"/>
          <w:szCs w:val="20"/>
        </w:rPr>
      </w:pPr>
      <w:r w:rsidRPr="00986E07">
        <w:rPr>
          <w:b/>
          <w:bCs/>
          <w:sz w:val="20"/>
          <w:szCs w:val="20"/>
        </w:rPr>
        <w:t>Grading:</w:t>
      </w:r>
    </w:p>
    <w:p w:rsidR="004D5083" w:rsidRPr="00986E07" w:rsidRDefault="004D5083" w:rsidP="004D5083">
      <w:pPr>
        <w:rPr>
          <w:sz w:val="20"/>
          <w:szCs w:val="20"/>
        </w:rPr>
      </w:pPr>
    </w:p>
    <w:p w:rsidR="004D5083" w:rsidRPr="00986E07" w:rsidRDefault="00F30D52" w:rsidP="004D5083">
      <w:pPr>
        <w:rPr>
          <w:sz w:val="20"/>
          <w:szCs w:val="20"/>
        </w:rPr>
      </w:pPr>
      <w:r>
        <w:rPr>
          <w:sz w:val="20"/>
          <w:szCs w:val="20"/>
        </w:rPr>
        <w:t>50</w:t>
      </w:r>
      <w:r w:rsidR="004D5083" w:rsidRPr="00986E07">
        <w:rPr>
          <w:sz w:val="20"/>
          <w:szCs w:val="20"/>
        </w:rPr>
        <w:t xml:space="preserve">% of the grade is based on tests/quizzes; </w:t>
      </w:r>
      <w:r w:rsidR="00B706B4">
        <w:rPr>
          <w:sz w:val="20"/>
          <w:szCs w:val="20"/>
        </w:rPr>
        <w:t xml:space="preserve">many </w:t>
      </w:r>
      <w:r w:rsidR="004D5083" w:rsidRPr="00986E07">
        <w:rPr>
          <w:sz w:val="20"/>
          <w:szCs w:val="20"/>
        </w:rPr>
        <w:t>quizzes will be unannounced.  To best prepare for the quizzes, 15 minutes a night should be dedicated to st</w:t>
      </w:r>
      <w:r>
        <w:rPr>
          <w:sz w:val="20"/>
          <w:szCs w:val="20"/>
        </w:rPr>
        <w:t>udying vocabulary and notes</w:t>
      </w:r>
      <w:r w:rsidR="00B706B4">
        <w:rPr>
          <w:sz w:val="20"/>
          <w:szCs w:val="20"/>
        </w:rPr>
        <w:t>.  5</w:t>
      </w:r>
      <w:r>
        <w:rPr>
          <w:sz w:val="20"/>
          <w:szCs w:val="20"/>
        </w:rPr>
        <w:t xml:space="preserve">0% comes from classwork.  </w:t>
      </w:r>
      <w:r w:rsidR="00B706B4">
        <w:rPr>
          <w:sz w:val="20"/>
          <w:szCs w:val="20"/>
        </w:rPr>
        <w:t xml:space="preserve">Any classwork not completed in class will need to be completed at home.  To receive a grade, all work must be labeled with name, date and period. </w:t>
      </w:r>
      <w:r w:rsidR="004D5083" w:rsidRPr="00986E07">
        <w:rPr>
          <w:sz w:val="20"/>
          <w:szCs w:val="20"/>
        </w:rPr>
        <w:t xml:space="preserve">To make up </w:t>
      </w:r>
      <w:proofErr w:type="spellStart"/>
      <w:r w:rsidR="004D5083" w:rsidRPr="00986E07">
        <w:rPr>
          <w:sz w:val="20"/>
          <w:szCs w:val="20"/>
        </w:rPr>
        <w:t>bellringers</w:t>
      </w:r>
      <w:proofErr w:type="spellEnd"/>
      <w:r w:rsidR="004D5083" w:rsidRPr="00986E07">
        <w:rPr>
          <w:sz w:val="20"/>
          <w:szCs w:val="20"/>
        </w:rPr>
        <w:t xml:space="preserve"> from excused absences, students will need to copy the question or obtain the task </w:t>
      </w:r>
      <w:r w:rsidR="008773DD">
        <w:rPr>
          <w:sz w:val="20"/>
          <w:szCs w:val="20"/>
        </w:rPr>
        <w:t xml:space="preserve">either </w:t>
      </w:r>
      <w:r w:rsidR="004D5083" w:rsidRPr="00986E07">
        <w:rPr>
          <w:sz w:val="20"/>
          <w:szCs w:val="20"/>
        </w:rPr>
        <w:t>from another student who was in attendance</w:t>
      </w:r>
      <w:r w:rsidR="008773DD">
        <w:rPr>
          <w:sz w:val="20"/>
          <w:szCs w:val="20"/>
        </w:rPr>
        <w:t xml:space="preserve"> or from my class website (where a summary of each day’s activities can be found and downloadable copies of handouts and assignments</w:t>
      </w:r>
      <w:r w:rsidR="00F85A18">
        <w:rPr>
          <w:sz w:val="20"/>
          <w:szCs w:val="20"/>
        </w:rPr>
        <w:t>, shslundwall.weebly.com</w:t>
      </w:r>
      <w:r w:rsidR="008773DD">
        <w:rPr>
          <w:sz w:val="20"/>
          <w:szCs w:val="20"/>
        </w:rPr>
        <w:t>)</w:t>
      </w:r>
      <w:r w:rsidR="004D5083" w:rsidRPr="00986E07">
        <w:rPr>
          <w:sz w:val="20"/>
          <w:szCs w:val="20"/>
        </w:rPr>
        <w:t xml:space="preserve">, and answer or do the task </w:t>
      </w:r>
      <w:r w:rsidR="004D5083" w:rsidRPr="00B706B4">
        <w:rPr>
          <w:sz w:val="20"/>
          <w:szCs w:val="20"/>
          <w:u w:val="single"/>
        </w:rPr>
        <w:t>before</w:t>
      </w:r>
      <w:r w:rsidR="004D5083" w:rsidRPr="00986E07">
        <w:rPr>
          <w:sz w:val="20"/>
          <w:szCs w:val="20"/>
        </w:rPr>
        <w:t xml:space="preserve"> </w:t>
      </w:r>
      <w:proofErr w:type="spellStart"/>
      <w:r w:rsidR="004D5083" w:rsidRPr="00986E07">
        <w:rPr>
          <w:sz w:val="20"/>
          <w:szCs w:val="20"/>
        </w:rPr>
        <w:t>bellringers</w:t>
      </w:r>
      <w:proofErr w:type="spellEnd"/>
      <w:r w:rsidR="004D5083" w:rsidRPr="00986E07">
        <w:rPr>
          <w:sz w:val="20"/>
          <w:szCs w:val="20"/>
        </w:rPr>
        <w:t xml:space="preserve"> are turned in.</w:t>
      </w:r>
      <w:r>
        <w:rPr>
          <w:sz w:val="20"/>
          <w:szCs w:val="20"/>
        </w:rPr>
        <w:t xml:space="preserve">  </w:t>
      </w:r>
    </w:p>
    <w:p w:rsidR="004D5083" w:rsidRPr="00C93209" w:rsidRDefault="004D5083" w:rsidP="004D508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738"/>
        <w:gridCol w:w="738"/>
        <w:gridCol w:w="738"/>
        <w:gridCol w:w="738"/>
        <w:gridCol w:w="738"/>
        <w:gridCol w:w="738"/>
        <w:gridCol w:w="738"/>
        <w:gridCol w:w="738"/>
        <w:gridCol w:w="738"/>
        <w:gridCol w:w="675"/>
        <w:gridCol w:w="693"/>
      </w:tblGrid>
      <w:tr w:rsidR="004D5083" w:rsidRPr="00C93209" w:rsidTr="007A5266">
        <w:tc>
          <w:tcPr>
            <w:tcW w:w="738" w:type="dxa"/>
          </w:tcPr>
          <w:p w:rsidR="004D5083" w:rsidRPr="00C93209" w:rsidRDefault="004D5083" w:rsidP="0047179A">
            <w:pPr>
              <w:jc w:val="center"/>
              <w:rPr>
                <w:sz w:val="22"/>
                <w:szCs w:val="22"/>
              </w:rPr>
            </w:pPr>
            <w:r w:rsidRPr="00C93209">
              <w:rPr>
                <w:sz w:val="22"/>
                <w:szCs w:val="22"/>
              </w:rPr>
              <w:t>A</w:t>
            </w:r>
          </w:p>
        </w:tc>
        <w:tc>
          <w:tcPr>
            <w:tcW w:w="738" w:type="dxa"/>
          </w:tcPr>
          <w:p w:rsidR="004D5083" w:rsidRPr="00C93209" w:rsidRDefault="004D5083" w:rsidP="0047179A">
            <w:pPr>
              <w:jc w:val="center"/>
              <w:rPr>
                <w:sz w:val="22"/>
                <w:szCs w:val="22"/>
              </w:rPr>
            </w:pPr>
            <w:r w:rsidRPr="00C93209">
              <w:rPr>
                <w:sz w:val="22"/>
                <w:szCs w:val="22"/>
              </w:rPr>
              <w:t>A-</w:t>
            </w:r>
          </w:p>
        </w:tc>
        <w:tc>
          <w:tcPr>
            <w:tcW w:w="738" w:type="dxa"/>
          </w:tcPr>
          <w:p w:rsidR="004D5083" w:rsidRPr="00C93209" w:rsidRDefault="004D5083" w:rsidP="0047179A">
            <w:pPr>
              <w:jc w:val="center"/>
              <w:rPr>
                <w:sz w:val="22"/>
                <w:szCs w:val="22"/>
              </w:rPr>
            </w:pPr>
            <w:r w:rsidRPr="00C93209">
              <w:rPr>
                <w:sz w:val="22"/>
                <w:szCs w:val="22"/>
              </w:rPr>
              <w:t>B+</w:t>
            </w:r>
          </w:p>
        </w:tc>
        <w:tc>
          <w:tcPr>
            <w:tcW w:w="738" w:type="dxa"/>
          </w:tcPr>
          <w:p w:rsidR="004D5083" w:rsidRPr="00C93209" w:rsidRDefault="004D5083" w:rsidP="0047179A">
            <w:pPr>
              <w:jc w:val="center"/>
              <w:rPr>
                <w:sz w:val="22"/>
                <w:szCs w:val="22"/>
              </w:rPr>
            </w:pPr>
            <w:r w:rsidRPr="00C93209">
              <w:rPr>
                <w:sz w:val="22"/>
                <w:szCs w:val="22"/>
              </w:rPr>
              <w:t>B</w:t>
            </w:r>
          </w:p>
        </w:tc>
        <w:tc>
          <w:tcPr>
            <w:tcW w:w="738" w:type="dxa"/>
          </w:tcPr>
          <w:p w:rsidR="004D5083" w:rsidRPr="00C93209" w:rsidRDefault="004D5083" w:rsidP="0047179A">
            <w:pPr>
              <w:jc w:val="center"/>
              <w:rPr>
                <w:sz w:val="22"/>
                <w:szCs w:val="22"/>
              </w:rPr>
            </w:pPr>
            <w:r w:rsidRPr="00C93209">
              <w:rPr>
                <w:sz w:val="22"/>
                <w:szCs w:val="22"/>
              </w:rPr>
              <w:t>B-</w:t>
            </w:r>
          </w:p>
        </w:tc>
        <w:tc>
          <w:tcPr>
            <w:tcW w:w="738" w:type="dxa"/>
          </w:tcPr>
          <w:p w:rsidR="004D5083" w:rsidRPr="00C93209" w:rsidRDefault="004D5083" w:rsidP="0047179A">
            <w:pPr>
              <w:jc w:val="center"/>
              <w:rPr>
                <w:sz w:val="22"/>
                <w:szCs w:val="22"/>
              </w:rPr>
            </w:pPr>
            <w:r w:rsidRPr="00C93209">
              <w:rPr>
                <w:sz w:val="22"/>
                <w:szCs w:val="22"/>
              </w:rPr>
              <w:t>C+</w:t>
            </w:r>
          </w:p>
        </w:tc>
        <w:tc>
          <w:tcPr>
            <w:tcW w:w="738" w:type="dxa"/>
          </w:tcPr>
          <w:p w:rsidR="004D5083" w:rsidRPr="00C93209" w:rsidRDefault="004D5083" w:rsidP="0047179A">
            <w:pPr>
              <w:jc w:val="center"/>
              <w:rPr>
                <w:sz w:val="22"/>
                <w:szCs w:val="22"/>
              </w:rPr>
            </w:pPr>
            <w:r w:rsidRPr="00C93209">
              <w:rPr>
                <w:sz w:val="22"/>
                <w:szCs w:val="22"/>
              </w:rPr>
              <w:t>C</w:t>
            </w:r>
          </w:p>
        </w:tc>
        <w:tc>
          <w:tcPr>
            <w:tcW w:w="738" w:type="dxa"/>
          </w:tcPr>
          <w:p w:rsidR="004D5083" w:rsidRPr="00C93209" w:rsidRDefault="004D5083" w:rsidP="0047179A">
            <w:pPr>
              <w:jc w:val="center"/>
              <w:rPr>
                <w:sz w:val="22"/>
                <w:szCs w:val="22"/>
              </w:rPr>
            </w:pPr>
            <w:r w:rsidRPr="00C93209">
              <w:rPr>
                <w:sz w:val="22"/>
                <w:szCs w:val="22"/>
              </w:rPr>
              <w:t>C-</w:t>
            </w:r>
          </w:p>
        </w:tc>
        <w:tc>
          <w:tcPr>
            <w:tcW w:w="738" w:type="dxa"/>
          </w:tcPr>
          <w:p w:rsidR="004D5083" w:rsidRPr="00C93209" w:rsidRDefault="004D5083" w:rsidP="0047179A">
            <w:pPr>
              <w:jc w:val="center"/>
              <w:rPr>
                <w:sz w:val="22"/>
                <w:szCs w:val="22"/>
              </w:rPr>
            </w:pPr>
            <w:r w:rsidRPr="00C93209">
              <w:rPr>
                <w:sz w:val="22"/>
                <w:szCs w:val="22"/>
              </w:rPr>
              <w:t>D+</w:t>
            </w:r>
          </w:p>
        </w:tc>
        <w:tc>
          <w:tcPr>
            <w:tcW w:w="738" w:type="dxa"/>
          </w:tcPr>
          <w:p w:rsidR="004D5083" w:rsidRPr="00C93209" w:rsidRDefault="004D5083" w:rsidP="0047179A">
            <w:pPr>
              <w:jc w:val="center"/>
              <w:rPr>
                <w:sz w:val="22"/>
                <w:szCs w:val="22"/>
              </w:rPr>
            </w:pPr>
            <w:r w:rsidRPr="00C93209">
              <w:rPr>
                <w:sz w:val="22"/>
                <w:szCs w:val="22"/>
              </w:rPr>
              <w:t>D</w:t>
            </w:r>
          </w:p>
        </w:tc>
        <w:tc>
          <w:tcPr>
            <w:tcW w:w="675" w:type="dxa"/>
          </w:tcPr>
          <w:p w:rsidR="004D5083" w:rsidRPr="00C93209" w:rsidRDefault="004D5083" w:rsidP="0047179A">
            <w:pPr>
              <w:jc w:val="center"/>
              <w:rPr>
                <w:sz w:val="22"/>
                <w:szCs w:val="22"/>
              </w:rPr>
            </w:pPr>
            <w:r w:rsidRPr="00C93209">
              <w:rPr>
                <w:sz w:val="22"/>
                <w:szCs w:val="22"/>
              </w:rPr>
              <w:t>D-</w:t>
            </w:r>
          </w:p>
        </w:tc>
        <w:tc>
          <w:tcPr>
            <w:tcW w:w="693" w:type="dxa"/>
          </w:tcPr>
          <w:p w:rsidR="004D5083" w:rsidRPr="00C93209" w:rsidRDefault="004D5083" w:rsidP="0047179A">
            <w:pPr>
              <w:jc w:val="center"/>
              <w:rPr>
                <w:sz w:val="22"/>
                <w:szCs w:val="22"/>
              </w:rPr>
            </w:pPr>
            <w:r w:rsidRPr="00C93209">
              <w:rPr>
                <w:sz w:val="22"/>
                <w:szCs w:val="22"/>
              </w:rPr>
              <w:t>F</w:t>
            </w:r>
          </w:p>
        </w:tc>
      </w:tr>
      <w:tr w:rsidR="004D5083" w:rsidRPr="00C93209" w:rsidTr="007A5266">
        <w:tc>
          <w:tcPr>
            <w:tcW w:w="738" w:type="dxa"/>
          </w:tcPr>
          <w:p w:rsidR="004D5083" w:rsidRPr="00C93209" w:rsidRDefault="004D5083" w:rsidP="004D5083">
            <w:pPr>
              <w:rPr>
                <w:sz w:val="22"/>
                <w:szCs w:val="22"/>
              </w:rPr>
            </w:pPr>
            <w:r w:rsidRPr="00C93209">
              <w:rPr>
                <w:sz w:val="22"/>
                <w:szCs w:val="22"/>
              </w:rPr>
              <w:t>100 -</w:t>
            </w:r>
            <w:r w:rsidR="007A5266">
              <w:rPr>
                <w:sz w:val="22"/>
                <w:szCs w:val="22"/>
              </w:rPr>
              <w:t>93.0</w:t>
            </w:r>
          </w:p>
        </w:tc>
        <w:tc>
          <w:tcPr>
            <w:tcW w:w="738" w:type="dxa"/>
          </w:tcPr>
          <w:p w:rsidR="004D5083" w:rsidRPr="00C93209" w:rsidRDefault="007A5266" w:rsidP="004D5083">
            <w:pPr>
              <w:rPr>
                <w:sz w:val="22"/>
                <w:szCs w:val="22"/>
              </w:rPr>
            </w:pPr>
            <w:r>
              <w:rPr>
                <w:sz w:val="22"/>
                <w:szCs w:val="22"/>
              </w:rPr>
              <w:t>92.9-90.0</w:t>
            </w:r>
          </w:p>
        </w:tc>
        <w:tc>
          <w:tcPr>
            <w:tcW w:w="738" w:type="dxa"/>
          </w:tcPr>
          <w:p w:rsidR="004D5083" w:rsidRPr="00C93209" w:rsidRDefault="007A5266" w:rsidP="0047179A">
            <w:pPr>
              <w:rPr>
                <w:sz w:val="22"/>
                <w:szCs w:val="22"/>
              </w:rPr>
            </w:pPr>
            <w:r>
              <w:rPr>
                <w:sz w:val="22"/>
                <w:szCs w:val="22"/>
              </w:rPr>
              <w:t>89.9– 87.0</w:t>
            </w:r>
          </w:p>
        </w:tc>
        <w:tc>
          <w:tcPr>
            <w:tcW w:w="738" w:type="dxa"/>
          </w:tcPr>
          <w:p w:rsidR="004D5083" w:rsidRPr="00C93209" w:rsidRDefault="007A5266" w:rsidP="004D5083">
            <w:pPr>
              <w:rPr>
                <w:sz w:val="22"/>
                <w:szCs w:val="22"/>
              </w:rPr>
            </w:pPr>
            <w:r>
              <w:rPr>
                <w:sz w:val="22"/>
                <w:szCs w:val="22"/>
              </w:rPr>
              <w:t>86.9– 83.0</w:t>
            </w:r>
          </w:p>
        </w:tc>
        <w:tc>
          <w:tcPr>
            <w:tcW w:w="738" w:type="dxa"/>
          </w:tcPr>
          <w:p w:rsidR="004D5083" w:rsidRDefault="007A5266" w:rsidP="004D5083">
            <w:pPr>
              <w:rPr>
                <w:sz w:val="22"/>
                <w:szCs w:val="22"/>
              </w:rPr>
            </w:pPr>
            <w:r>
              <w:rPr>
                <w:sz w:val="22"/>
                <w:szCs w:val="22"/>
              </w:rPr>
              <w:t>82.9-</w:t>
            </w:r>
          </w:p>
          <w:p w:rsidR="007A5266" w:rsidRPr="00C93209" w:rsidRDefault="007A5266" w:rsidP="004D5083">
            <w:pPr>
              <w:rPr>
                <w:sz w:val="22"/>
                <w:szCs w:val="22"/>
              </w:rPr>
            </w:pPr>
            <w:r>
              <w:rPr>
                <w:sz w:val="22"/>
                <w:szCs w:val="22"/>
              </w:rPr>
              <w:t>80.0</w:t>
            </w:r>
          </w:p>
        </w:tc>
        <w:tc>
          <w:tcPr>
            <w:tcW w:w="738" w:type="dxa"/>
          </w:tcPr>
          <w:p w:rsidR="004D5083" w:rsidRPr="00C93209" w:rsidRDefault="007A5266" w:rsidP="0047179A">
            <w:pPr>
              <w:rPr>
                <w:sz w:val="22"/>
                <w:szCs w:val="22"/>
              </w:rPr>
            </w:pPr>
            <w:r>
              <w:rPr>
                <w:sz w:val="22"/>
                <w:szCs w:val="22"/>
              </w:rPr>
              <w:t>79.9– 77.0</w:t>
            </w:r>
          </w:p>
        </w:tc>
        <w:tc>
          <w:tcPr>
            <w:tcW w:w="738" w:type="dxa"/>
          </w:tcPr>
          <w:p w:rsidR="004D5083" w:rsidRPr="00C93209" w:rsidRDefault="007A5266" w:rsidP="0047179A">
            <w:pPr>
              <w:rPr>
                <w:sz w:val="22"/>
                <w:szCs w:val="22"/>
              </w:rPr>
            </w:pPr>
            <w:r>
              <w:rPr>
                <w:sz w:val="22"/>
                <w:szCs w:val="22"/>
              </w:rPr>
              <w:t>76.9</w:t>
            </w:r>
            <w:r w:rsidR="004D5083">
              <w:rPr>
                <w:sz w:val="22"/>
                <w:szCs w:val="22"/>
              </w:rPr>
              <w:t>-</w:t>
            </w:r>
            <w:r>
              <w:rPr>
                <w:sz w:val="22"/>
                <w:szCs w:val="22"/>
              </w:rPr>
              <w:t>73.0</w:t>
            </w:r>
          </w:p>
        </w:tc>
        <w:tc>
          <w:tcPr>
            <w:tcW w:w="738" w:type="dxa"/>
          </w:tcPr>
          <w:p w:rsidR="004D5083" w:rsidRPr="00C93209" w:rsidRDefault="007A5266" w:rsidP="0047179A">
            <w:pPr>
              <w:rPr>
                <w:sz w:val="22"/>
                <w:szCs w:val="22"/>
              </w:rPr>
            </w:pPr>
            <w:r>
              <w:rPr>
                <w:sz w:val="22"/>
                <w:szCs w:val="22"/>
              </w:rPr>
              <w:t>72.9-70.0</w:t>
            </w:r>
          </w:p>
        </w:tc>
        <w:tc>
          <w:tcPr>
            <w:tcW w:w="738" w:type="dxa"/>
          </w:tcPr>
          <w:p w:rsidR="004D5083" w:rsidRPr="00C93209" w:rsidRDefault="007A5266" w:rsidP="0047179A">
            <w:pPr>
              <w:rPr>
                <w:sz w:val="22"/>
                <w:szCs w:val="22"/>
              </w:rPr>
            </w:pPr>
            <w:r>
              <w:rPr>
                <w:sz w:val="22"/>
                <w:szCs w:val="22"/>
              </w:rPr>
              <w:t>69.9-67.0</w:t>
            </w:r>
          </w:p>
        </w:tc>
        <w:tc>
          <w:tcPr>
            <w:tcW w:w="738" w:type="dxa"/>
          </w:tcPr>
          <w:p w:rsidR="004D5083" w:rsidRPr="00C93209" w:rsidRDefault="007A5266" w:rsidP="0047179A">
            <w:pPr>
              <w:rPr>
                <w:sz w:val="22"/>
                <w:szCs w:val="22"/>
              </w:rPr>
            </w:pPr>
            <w:r>
              <w:rPr>
                <w:sz w:val="22"/>
                <w:szCs w:val="22"/>
              </w:rPr>
              <w:t>66.9-63.0</w:t>
            </w:r>
          </w:p>
        </w:tc>
        <w:tc>
          <w:tcPr>
            <w:tcW w:w="675" w:type="dxa"/>
          </w:tcPr>
          <w:p w:rsidR="004D5083" w:rsidRDefault="007A5266" w:rsidP="0047179A">
            <w:pPr>
              <w:rPr>
                <w:sz w:val="22"/>
                <w:szCs w:val="22"/>
              </w:rPr>
            </w:pPr>
            <w:r>
              <w:rPr>
                <w:sz w:val="22"/>
                <w:szCs w:val="22"/>
              </w:rPr>
              <w:t>62.9</w:t>
            </w:r>
            <w:r w:rsidR="004D5083">
              <w:rPr>
                <w:sz w:val="22"/>
                <w:szCs w:val="22"/>
              </w:rPr>
              <w:t>-</w:t>
            </w:r>
          </w:p>
          <w:p w:rsidR="007A5266" w:rsidRPr="00C93209" w:rsidRDefault="007A5266" w:rsidP="0047179A">
            <w:pPr>
              <w:rPr>
                <w:sz w:val="22"/>
                <w:szCs w:val="22"/>
              </w:rPr>
            </w:pPr>
            <w:r>
              <w:rPr>
                <w:sz w:val="22"/>
                <w:szCs w:val="22"/>
              </w:rPr>
              <w:t>60.0</w:t>
            </w:r>
          </w:p>
        </w:tc>
        <w:tc>
          <w:tcPr>
            <w:tcW w:w="693" w:type="dxa"/>
          </w:tcPr>
          <w:p w:rsidR="004D5083" w:rsidRPr="00C93209" w:rsidRDefault="007A5266" w:rsidP="0047179A">
            <w:pPr>
              <w:rPr>
                <w:sz w:val="22"/>
                <w:szCs w:val="22"/>
              </w:rPr>
            </w:pPr>
            <w:r>
              <w:rPr>
                <w:sz w:val="22"/>
                <w:szCs w:val="22"/>
              </w:rPr>
              <w:t>59.9</w:t>
            </w:r>
            <w:r w:rsidR="004D5083" w:rsidRPr="00C93209">
              <w:rPr>
                <w:sz w:val="22"/>
                <w:szCs w:val="22"/>
              </w:rPr>
              <w:t>- 0</w:t>
            </w:r>
          </w:p>
        </w:tc>
      </w:tr>
    </w:tbl>
    <w:p w:rsidR="004D5083" w:rsidRPr="00C93209" w:rsidRDefault="004D5083" w:rsidP="004D5083">
      <w:pPr>
        <w:rPr>
          <w:sz w:val="22"/>
          <w:szCs w:val="22"/>
        </w:rPr>
      </w:pPr>
    </w:p>
    <w:p w:rsidR="004D5083" w:rsidRPr="00986E07" w:rsidRDefault="004D5083" w:rsidP="004D5083">
      <w:pPr>
        <w:rPr>
          <w:b/>
          <w:bCs/>
          <w:sz w:val="20"/>
          <w:szCs w:val="20"/>
        </w:rPr>
      </w:pPr>
      <w:r w:rsidRPr="00986E07">
        <w:rPr>
          <w:b/>
          <w:bCs/>
          <w:sz w:val="20"/>
          <w:szCs w:val="20"/>
        </w:rPr>
        <w:t xml:space="preserve">The Rules: </w:t>
      </w:r>
    </w:p>
    <w:p w:rsidR="004D5083" w:rsidRPr="00986E07" w:rsidRDefault="004D5083" w:rsidP="004D5083">
      <w:pPr>
        <w:numPr>
          <w:ilvl w:val="0"/>
          <w:numId w:val="1"/>
        </w:numPr>
        <w:rPr>
          <w:sz w:val="20"/>
          <w:szCs w:val="20"/>
        </w:rPr>
      </w:pPr>
      <w:r w:rsidRPr="00986E07">
        <w:rPr>
          <w:sz w:val="20"/>
          <w:szCs w:val="20"/>
        </w:rPr>
        <w:t>Be Prepared:  Have all supplies and be seated by the bell.  Have assignments and learning attitude.</w:t>
      </w:r>
    </w:p>
    <w:p w:rsidR="004D5083" w:rsidRPr="00986E07" w:rsidRDefault="004D5083" w:rsidP="004D5083">
      <w:pPr>
        <w:numPr>
          <w:ilvl w:val="0"/>
          <w:numId w:val="1"/>
        </w:numPr>
        <w:rPr>
          <w:sz w:val="20"/>
          <w:szCs w:val="20"/>
        </w:rPr>
      </w:pPr>
      <w:r w:rsidRPr="00986E07">
        <w:rPr>
          <w:sz w:val="20"/>
          <w:szCs w:val="20"/>
        </w:rPr>
        <w:t>Be Punctual:  Be on time to class.  Turn assignments in when they are due (see late work policy below).  Prepare for planned absences.</w:t>
      </w:r>
    </w:p>
    <w:p w:rsidR="004D5083" w:rsidRDefault="004D5083" w:rsidP="004D5083">
      <w:pPr>
        <w:numPr>
          <w:ilvl w:val="0"/>
          <w:numId w:val="1"/>
        </w:numPr>
        <w:rPr>
          <w:sz w:val="20"/>
          <w:szCs w:val="20"/>
        </w:rPr>
      </w:pPr>
      <w:r w:rsidRPr="00986E07">
        <w:rPr>
          <w:sz w:val="20"/>
          <w:szCs w:val="20"/>
        </w:rPr>
        <w:t>Be Positive:  “I can do this if you teach me.”  “I can do this, can I help you?”</w:t>
      </w:r>
    </w:p>
    <w:p w:rsidR="00F85A18" w:rsidRPr="00986E07" w:rsidRDefault="00F85A18" w:rsidP="004D5083">
      <w:pPr>
        <w:numPr>
          <w:ilvl w:val="0"/>
          <w:numId w:val="1"/>
        </w:numPr>
        <w:rPr>
          <w:sz w:val="20"/>
          <w:szCs w:val="20"/>
        </w:rPr>
      </w:pPr>
      <w:r>
        <w:rPr>
          <w:sz w:val="20"/>
          <w:szCs w:val="20"/>
        </w:rPr>
        <w:t>Be Present:  You are in class for one reason, stay true to that reason.  Avoid distractions (cell phones, headphones, etc.) and do not be a distraction.  If you need help, get help NOW</w:t>
      </w:r>
      <w:r w:rsidR="00D05E1D">
        <w:rPr>
          <w:sz w:val="20"/>
          <w:szCs w:val="20"/>
        </w:rPr>
        <w:t xml:space="preserve">!  </w:t>
      </w:r>
      <w:r w:rsidR="00F93CA2">
        <w:rPr>
          <w:sz w:val="20"/>
          <w:szCs w:val="20"/>
        </w:rPr>
        <w:t>If circumstances need to be shared with me, do it NOW!</w:t>
      </w:r>
    </w:p>
    <w:p w:rsidR="004D5083" w:rsidRPr="00986E07" w:rsidRDefault="004D5083" w:rsidP="004D5083">
      <w:pPr>
        <w:numPr>
          <w:ilvl w:val="0"/>
          <w:numId w:val="1"/>
        </w:numPr>
        <w:rPr>
          <w:sz w:val="20"/>
          <w:szCs w:val="20"/>
        </w:rPr>
      </w:pPr>
      <w:r w:rsidRPr="00986E07">
        <w:rPr>
          <w:sz w:val="20"/>
          <w:szCs w:val="20"/>
        </w:rPr>
        <w:t xml:space="preserve">Be Polite:  Students will respect themselves, their peers, the teacher, the classroom, and the school.  Harassment of any kind will not be tolerated.  If it doesn’t belong to you, don’t touch it.  </w:t>
      </w:r>
      <w:r w:rsidR="00DF1A53">
        <w:rPr>
          <w:sz w:val="20"/>
          <w:szCs w:val="20"/>
        </w:rPr>
        <w:t>Listen when it’s time to listen, speak when it’s time to speak.</w:t>
      </w:r>
    </w:p>
    <w:p w:rsidR="004D5083" w:rsidRPr="00986E07" w:rsidRDefault="004D5083" w:rsidP="004D5083">
      <w:pPr>
        <w:numPr>
          <w:ilvl w:val="0"/>
          <w:numId w:val="1"/>
        </w:numPr>
        <w:rPr>
          <w:sz w:val="20"/>
          <w:szCs w:val="20"/>
        </w:rPr>
      </w:pPr>
      <w:r w:rsidRPr="00986E07">
        <w:rPr>
          <w:sz w:val="20"/>
          <w:szCs w:val="20"/>
        </w:rPr>
        <w:t xml:space="preserve">Be Proud:  Follow </w:t>
      </w:r>
      <w:r w:rsidRPr="00986E07">
        <w:rPr>
          <w:sz w:val="20"/>
          <w:szCs w:val="20"/>
          <w:u w:val="single"/>
        </w:rPr>
        <w:t>all</w:t>
      </w:r>
      <w:r w:rsidRPr="00986E07">
        <w:rPr>
          <w:sz w:val="20"/>
          <w:szCs w:val="20"/>
        </w:rPr>
        <w:t xml:space="preserve"> SHS rules and policies.  Demonstrate school spirit.  Dress appropriately and use courteous speech.  Participate in classroom activities.  Smile.</w:t>
      </w:r>
    </w:p>
    <w:p w:rsidR="004D5083" w:rsidRPr="00986E07" w:rsidRDefault="004D5083" w:rsidP="004D5083">
      <w:pPr>
        <w:ind w:left="360"/>
        <w:rPr>
          <w:sz w:val="20"/>
          <w:szCs w:val="20"/>
        </w:rPr>
      </w:pPr>
      <w:r w:rsidRPr="00986E07">
        <w:rPr>
          <w:bCs/>
          <w:sz w:val="20"/>
          <w:szCs w:val="20"/>
        </w:rPr>
        <w:t xml:space="preserve">Repeated noncompliance of these rules will result in a reduced citizenship grade and other disciplinary actions as defined in the student planner.  Absences and </w:t>
      </w:r>
      <w:proofErr w:type="spellStart"/>
      <w:r w:rsidRPr="00986E07">
        <w:rPr>
          <w:bCs/>
          <w:sz w:val="20"/>
          <w:szCs w:val="20"/>
        </w:rPr>
        <w:t>tardies</w:t>
      </w:r>
      <w:proofErr w:type="spellEnd"/>
      <w:r w:rsidRPr="00986E07">
        <w:rPr>
          <w:bCs/>
          <w:sz w:val="20"/>
          <w:szCs w:val="20"/>
        </w:rPr>
        <w:t xml:space="preserve"> must be excused by the teacher/parent that is responsible for the absence or tardy in the attendance office.  It is the student’s responsibility to ensure that they are marked pre</w:t>
      </w:r>
      <w:r w:rsidR="00604F0A">
        <w:rPr>
          <w:bCs/>
          <w:sz w:val="20"/>
          <w:szCs w:val="20"/>
        </w:rPr>
        <w:t>sent if they come to class late (sign tardy log</w:t>
      </w:r>
      <w:r w:rsidR="00B706B4">
        <w:rPr>
          <w:bCs/>
          <w:sz w:val="20"/>
          <w:szCs w:val="20"/>
        </w:rPr>
        <w:t xml:space="preserve"> and remind me to change the attendance code in the computer</w:t>
      </w:r>
      <w:r w:rsidR="00604F0A">
        <w:rPr>
          <w:bCs/>
          <w:sz w:val="20"/>
          <w:szCs w:val="20"/>
        </w:rPr>
        <w:t>).</w:t>
      </w:r>
    </w:p>
    <w:p w:rsidR="004D5083" w:rsidRPr="00986E07" w:rsidRDefault="004D5083" w:rsidP="004D5083">
      <w:pPr>
        <w:rPr>
          <w:sz w:val="20"/>
          <w:szCs w:val="20"/>
        </w:rPr>
      </w:pPr>
    </w:p>
    <w:p w:rsidR="004D5083" w:rsidRDefault="004D5083" w:rsidP="004D5083">
      <w:pPr>
        <w:ind w:left="360"/>
        <w:rPr>
          <w:sz w:val="20"/>
          <w:szCs w:val="20"/>
        </w:rPr>
      </w:pPr>
      <w:r w:rsidRPr="00986E07">
        <w:rPr>
          <w:sz w:val="20"/>
          <w:szCs w:val="20"/>
        </w:rPr>
        <w:t xml:space="preserve">Students will correct and/or revise each other’s work, including tests/quizzes.  Photos/video may be taken during classroom activities and cultural events for classroom use only.  Cultural food will be consumed, at times, in class.  If your child has a food allergy, it will be his/her responsibility to evaluate the </w:t>
      </w:r>
      <w:proofErr w:type="spellStart"/>
      <w:r w:rsidRPr="00986E07">
        <w:rPr>
          <w:sz w:val="20"/>
          <w:szCs w:val="20"/>
        </w:rPr>
        <w:t>consumability</w:t>
      </w:r>
      <w:proofErr w:type="spellEnd"/>
      <w:r w:rsidRPr="00986E07">
        <w:rPr>
          <w:sz w:val="20"/>
          <w:szCs w:val="20"/>
        </w:rPr>
        <w:t xml:space="preserve"> of the food, and not partake of it, if he/she has any doubts as to its safety.</w:t>
      </w:r>
      <w:r w:rsidR="00D05E1D">
        <w:rPr>
          <w:sz w:val="20"/>
          <w:szCs w:val="20"/>
        </w:rPr>
        <w:t xml:space="preserve">  </w:t>
      </w:r>
      <w:r w:rsidR="00B706B4">
        <w:rPr>
          <w:sz w:val="20"/>
          <w:szCs w:val="20"/>
        </w:rPr>
        <w:t>Please make sure you and/or your parents’ email is in the system so that you receive reminders and announcements from me.</w:t>
      </w:r>
    </w:p>
    <w:p w:rsidR="00891877" w:rsidRDefault="00891877" w:rsidP="004D5083">
      <w:pPr>
        <w:ind w:left="360"/>
        <w:rPr>
          <w:sz w:val="20"/>
          <w:szCs w:val="20"/>
        </w:rPr>
      </w:pPr>
    </w:p>
    <w:p w:rsidR="00891877" w:rsidRPr="00986E07" w:rsidRDefault="00891877" w:rsidP="00891877">
      <w:pPr>
        <w:ind w:left="360"/>
        <w:rPr>
          <w:sz w:val="20"/>
          <w:szCs w:val="20"/>
        </w:rPr>
      </w:pPr>
      <w:r>
        <w:rPr>
          <w:sz w:val="20"/>
          <w:szCs w:val="20"/>
        </w:rPr>
        <w:t>Electronic devises are allowed in class to accomplish academic goals.  They may not be used in class for social media, communication, watching videos and other media, playing games or in any way not specifically identified by me.  After one warning, electronic devices will be taken, then returned at the end of class.  If a pattern of disregard for this policy manifests itself, then parents and administration will be consulted to resolve the situation.</w:t>
      </w:r>
    </w:p>
    <w:p w:rsidR="00891877" w:rsidRPr="00986E07" w:rsidRDefault="00891877" w:rsidP="004D5083">
      <w:pPr>
        <w:ind w:left="360"/>
        <w:rPr>
          <w:sz w:val="20"/>
          <w:szCs w:val="20"/>
        </w:rPr>
      </w:pPr>
    </w:p>
    <w:p w:rsidR="004D5083" w:rsidRPr="00986E07" w:rsidRDefault="004D5083" w:rsidP="004D5083">
      <w:pPr>
        <w:ind w:left="360"/>
        <w:rPr>
          <w:sz w:val="20"/>
          <w:szCs w:val="20"/>
        </w:rPr>
      </w:pPr>
    </w:p>
    <w:p w:rsidR="004D5083" w:rsidRPr="00986E07" w:rsidRDefault="004D5083" w:rsidP="004D5083">
      <w:pPr>
        <w:rPr>
          <w:b/>
          <w:sz w:val="20"/>
          <w:szCs w:val="20"/>
        </w:rPr>
      </w:pPr>
      <w:r w:rsidRPr="00986E07">
        <w:rPr>
          <w:b/>
          <w:sz w:val="20"/>
          <w:szCs w:val="20"/>
        </w:rPr>
        <w:t xml:space="preserve">Late Work Policy:  </w:t>
      </w:r>
    </w:p>
    <w:p w:rsidR="004D5083" w:rsidRPr="00604F0A" w:rsidRDefault="004D5083" w:rsidP="004D5083">
      <w:pPr>
        <w:ind w:left="360"/>
        <w:rPr>
          <w:sz w:val="18"/>
          <w:szCs w:val="18"/>
        </w:rPr>
      </w:pPr>
      <w:r w:rsidRPr="00604F0A">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30480</wp:posOffset>
                </wp:positionV>
                <wp:extent cx="90805" cy="90805"/>
                <wp:effectExtent l="10795" t="32385" r="12700" b="2921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C35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35pt;margin-top:2.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"/>
            </w:pict>
          </mc:Fallback>
        </mc:AlternateContent>
      </w:r>
      <w:r w:rsidRPr="00604F0A">
        <w:rPr>
          <w:sz w:val="18"/>
          <w:szCs w:val="18"/>
        </w:rPr>
        <w:t>To receive credit f</w:t>
      </w:r>
      <w:r w:rsidR="00266D9A">
        <w:rPr>
          <w:sz w:val="18"/>
          <w:szCs w:val="18"/>
        </w:rPr>
        <w:t>or an assignment</w:t>
      </w:r>
      <w:r w:rsidR="00E13B95">
        <w:rPr>
          <w:sz w:val="18"/>
          <w:szCs w:val="18"/>
        </w:rPr>
        <w:t xml:space="preserve"> </w:t>
      </w:r>
      <w:r w:rsidR="00266D9A">
        <w:rPr>
          <w:sz w:val="18"/>
          <w:szCs w:val="18"/>
        </w:rPr>
        <w:t>turned in late,</w:t>
      </w:r>
      <w:r w:rsidRPr="00604F0A">
        <w:rPr>
          <w:sz w:val="18"/>
          <w:szCs w:val="18"/>
        </w:rPr>
        <w:t xml:space="preserve"> the student must:  1) make sure the absence has been coded properly on SIS (E, A or other code indicating an excused absence),  2) </w:t>
      </w:r>
      <w:r w:rsidR="00266D9A">
        <w:rPr>
          <w:sz w:val="18"/>
          <w:szCs w:val="18"/>
        </w:rPr>
        <w:t xml:space="preserve">for full credit, turn the assignment in within three days, a 10 percent reduction in credit will result if the assignment is turned in after three days  </w:t>
      </w:r>
      <w:r w:rsidR="00E00429" w:rsidRPr="00604F0A">
        <w:rPr>
          <w:sz w:val="18"/>
          <w:szCs w:val="18"/>
        </w:rPr>
        <w:t xml:space="preserve">3) </w:t>
      </w:r>
      <w:r w:rsidRPr="00604F0A">
        <w:rPr>
          <w:sz w:val="18"/>
          <w:szCs w:val="18"/>
        </w:rPr>
        <w:t>review assignment with Sr. Lundwall or check against answer key to assure all errors have been corrected,  4) label paper with name, date, period and the words “excused late”</w:t>
      </w:r>
      <w:r w:rsidR="00266D9A">
        <w:rPr>
          <w:sz w:val="18"/>
          <w:szCs w:val="18"/>
        </w:rPr>
        <w:t xml:space="preserve"> (within three days) or “past due”</w:t>
      </w:r>
      <w:r w:rsidR="00B706B4">
        <w:rPr>
          <w:sz w:val="18"/>
          <w:szCs w:val="18"/>
        </w:rPr>
        <w:t xml:space="preserve"> if after three days.</w:t>
      </w:r>
    </w:p>
    <w:p w:rsidR="004D5083" w:rsidRPr="00604F0A" w:rsidRDefault="004D5083" w:rsidP="00E00429">
      <w:pPr>
        <w:ind w:left="360"/>
        <w:rPr>
          <w:sz w:val="18"/>
          <w:szCs w:val="18"/>
        </w:rPr>
      </w:pPr>
      <w:r w:rsidRPr="00604F0A">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106045</wp:posOffset>
                </wp:positionH>
                <wp:positionV relativeFrom="paragraph">
                  <wp:posOffset>33655</wp:posOffset>
                </wp:positionV>
                <wp:extent cx="90805" cy="90805"/>
                <wp:effectExtent l="10795" t="29210" r="12700" b="3238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D6C7" id="Right Arrow 1" o:spid="_x0000_s1026" type="#_x0000_t13" style="position:absolute;margin-left:8.35pt;margin-top:2.6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"/>
            </w:pict>
          </mc:Fallback>
        </mc:AlternateContent>
      </w:r>
      <w:r w:rsidRPr="00604F0A">
        <w:rPr>
          <w:sz w:val="18"/>
          <w:szCs w:val="18"/>
        </w:rPr>
        <w:t>No credit will be give</w:t>
      </w:r>
      <w:r w:rsidR="000C5E1A" w:rsidRPr="00604F0A">
        <w:rPr>
          <w:sz w:val="18"/>
          <w:szCs w:val="18"/>
        </w:rPr>
        <w:t>n for papers improperly labeled.</w:t>
      </w:r>
      <w:r w:rsidR="00814424">
        <w:rPr>
          <w:sz w:val="18"/>
          <w:szCs w:val="18"/>
        </w:rPr>
        <w:t xml:space="preserve">  If the assignment was corrected/reviewed as part of a classroom activity, this review must occur with Mr. Lundwall to receive any credit on that assignment.</w:t>
      </w:r>
    </w:p>
    <w:p w:rsidR="004D5083" w:rsidRPr="00604F0A" w:rsidRDefault="004D5083" w:rsidP="004D5083">
      <w:pPr>
        <w:ind w:left="360"/>
        <w:rPr>
          <w:sz w:val="18"/>
          <w:szCs w:val="18"/>
        </w:rPr>
      </w:pPr>
    </w:p>
    <w:p w:rsidR="004D5083" w:rsidRPr="00986E07" w:rsidRDefault="004D5083" w:rsidP="004D5083">
      <w:pPr>
        <w:rPr>
          <w:b/>
          <w:sz w:val="20"/>
          <w:szCs w:val="20"/>
        </w:rPr>
      </w:pPr>
      <w:r w:rsidRPr="00986E07">
        <w:rPr>
          <w:b/>
          <w:sz w:val="20"/>
          <w:szCs w:val="20"/>
        </w:rPr>
        <w:lastRenderedPageBreak/>
        <w:t>Academic Honesty</w:t>
      </w:r>
    </w:p>
    <w:p w:rsidR="004D5083" w:rsidRDefault="004D5083" w:rsidP="004D5083">
      <w:pPr>
        <w:rPr>
          <w:sz w:val="20"/>
          <w:szCs w:val="20"/>
        </w:rPr>
      </w:pPr>
      <w:r w:rsidRPr="00986E07">
        <w:rPr>
          <w:sz w:val="20"/>
          <w:szCs w:val="20"/>
        </w:rPr>
        <w:t>Cheating on a quiz or test will result in a zero, no</w:t>
      </w:r>
      <w:r w:rsidR="00D760E9">
        <w:rPr>
          <w:sz w:val="20"/>
          <w:szCs w:val="20"/>
        </w:rPr>
        <w:t xml:space="preserve"> retake will be allowed for the</w:t>
      </w:r>
      <w:r w:rsidRPr="00986E07">
        <w:rPr>
          <w:sz w:val="20"/>
          <w:szCs w:val="20"/>
        </w:rPr>
        <w:t xml:space="preserve"> quiz or test, parents will be notified, and the student will be referred to the administration. </w:t>
      </w:r>
    </w:p>
    <w:p w:rsidR="004D5083" w:rsidRPr="00986E07" w:rsidRDefault="004D5083" w:rsidP="004D5083">
      <w:pPr>
        <w:rPr>
          <w:sz w:val="20"/>
          <w:szCs w:val="20"/>
        </w:rPr>
      </w:pPr>
    </w:p>
    <w:p w:rsidR="004D5083" w:rsidRPr="00986E07" w:rsidRDefault="004D5083" w:rsidP="004D5083">
      <w:pPr>
        <w:rPr>
          <w:b/>
          <w:sz w:val="20"/>
          <w:szCs w:val="20"/>
        </w:rPr>
      </w:pPr>
      <w:r w:rsidRPr="00986E07">
        <w:rPr>
          <w:b/>
          <w:sz w:val="20"/>
          <w:szCs w:val="20"/>
        </w:rPr>
        <w:t>Plagiarism</w:t>
      </w:r>
    </w:p>
    <w:p w:rsidR="004D5083" w:rsidRPr="00986E07" w:rsidRDefault="004D5083" w:rsidP="004D5083">
      <w:pPr>
        <w:rPr>
          <w:sz w:val="20"/>
          <w:szCs w:val="20"/>
        </w:rPr>
      </w:pPr>
      <w:r w:rsidRPr="00986E07">
        <w:rPr>
          <w:sz w:val="20"/>
          <w:szCs w:val="20"/>
        </w:rPr>
        <w:t>Plagiarism is defined as the use of another’s words or ideas and the presentation of them as though they are entirely one’s own.  Acts of plagiarism include but are not limited to using words or ideas from a published source without proper documentation; using the work of another student (e.g. copying another student’s homework, composition, or project); using excessive editing suggestions of another student, teacher, parent, or paid editor.  Plagiarism on any project or paper will result in a zero for the assignment and referral to the administration.  Unless directly stipulated by the teacher, collaboration on written work is not acceptable.  Students who willingly provide other students with access to their work are in violation of plagiarism.  Translation programs</w:t>
      </w:r>
      <w:r w:rsidR="00D760E9">
        <w:rPr>
          <w:sz w:val="20"/>
          <w:szCs w:val="20"/>
        </w:rPr>
        <w:t xml:space="preserve"> or services</w:t>
      </w:r>
      <w:r w:rsidR="00FD07E0">
        <w:rPr>
          <w:sz w:val="20"/>
          <w:szCs w:val="20"/>
        </w:rPr>
        <w:t xml:space="preserve"> are also considered</w:t>
      </w:r>
      <w:r w:rsidRPr="00986E07">
        <w:rPr>
          <w:sz w:val="20"/>
          <w:szCs w:val="20"/>
        </w:rPr>
        <w:t xml:space="preserve"> an act of plagiarism.  This does not include dictionaries.  Dictionaries are acceptable for looking up individual words.</w:t>
      </w:r>
    </w:p>
    <w:p w:rsidR="004D5083" w:rsidRDefault="004D5083" w:rsidP="00B706B4">
      <w:pPr>
        <w:rPr>
          <w:sz w:val="22"/>
          <w:szCs w:val="22"/>
        </w:rPr>
      </w:pPr>
    </w:p>
    <w:p w:rsidR="004D5083" w:rsidRDefault="00FB6333" w:rsidP="004D5083">
      <w:pPr>
        <w:rPr>
          <w:sz w:val="22"/>
          <w:szCs w:val="22"/>
        </w:rPr>
      </w:pPr>
      <w:r>
        <w:rPr>
          <w:sz w:val="22"/>
          <w:szCs w:val="22"/>
        </w:rPr>
        <w:t>A few</w:t>
      </w:r>
      <w:r w:rsidR="004D5083">
        <w:rPr>
          <w:sz w:val="22"/>
          <w:szCs w:val="22"/>
        </w:rPr>
        <w:t xml:space="preserve"> of the following movies may be viewed in class throughout the course of the year, all Disney type movies are in Spanish, while the others may be in Spanish, but deal with Hispanic culture</w:t>
      </w:r>
      <w:r w:rsidR="00CC7984">
        <w:rPr>
          <w:sz w:val="22"/>
          <w:szCs w:val="22"/>
        </w:rPr>
        <w:t>, history</w:t>
      </w:r>
      <w:r w:rsidR="004D5083">
        <w:rPr>
          <w:sz w:val="22"/>
          <w:szCs w:val="22"/>
        </w:rPr>
        <w:t xml:space="preserve"> and themes:</w:t>
      </w:r>
    </w:p>
    <w:p w:rsidR="004D5083" w:rsidRDefault="004D5083" w:rsidP="004D5083">
      <w:pPr>
        <w:ind w:left="360"/>
        <w:rPr>
          <w:sz w:val="22"/>
          <w:szCs w:val="22"/>
        </w:rPr>
      </w:pPr>
    </w:p>
    <w:p w:rsidR="004D5083" w:rsidRPr="00986E07" w:rsidRDefault="004D5083" w:rsidP="004D5083">
      <w:pPr>
        <w:ind w:left="360"/>
        <w:rPr>
          <w:sz w:val="18"/>
          <w:szCs w:val="18"/>
        </w:rPr>
      </w:pPr>
      <w:r w:rsidRPr="00986E07">
        <w:rPr>
          <w:sz w:val="18"/>
          <w:szCs w:val="18"/>
        </w:rPr>
        <w:t>Disney movies in Spanish</w:t>
      </w:r>
      <w:r w:rsidRPr="00986E07">
        <w:rPr>
          <w:sz w:val="18"/>
          <w:szCs w:val="18"/>
        </w:rPr>
        <w:tab/>
        <w:t>(G, PG)</w:t>
      </w:r>
      <w:r w:rsidRPr="00986E07">
        <w:rPr>
          <w:sz w:val="18"/>
          <w:szCs w:val="18"/>
        </w:rPr>
        <w:tab/>
      </w:r>
      <w:r w:rsidRPr="00986E07">
        <w:rPr>
          <w:sz w:val="18"/>
          <w:szCs w:val="18"/>
        </w:rPr>
        <w:tab/>
      </w:r>
      <w:proofErr w:type="spellStart"/>
      <w:r w:rsidRPr="00986E07">
        <w:rPr>
          <w:sz w:val="18"/>
          <w:szCs w:val="18"/>
        </w:rPr>
        <w:t>Casi</w:t>
      </w:r>
      <w:proofErr w:type="spellEnd"/>
      <w:r w:rsidRPr="00986E07">
        <w:rPr>
          <w:sz w:val="18"/>
          <w:szCs w:val="18"/>
        </w:rPr>
        <w:t xml:space="preserve">, </w:t>
      </w:r>
      <w:proofErr w:type="spellStart"/>
      <w:r w:rsidRPr="00986E07">
        <w:rPr>
          <w:sz w:val="18"/>
          <w:szCs w:val="18"/>
        </w:rPr>
        <w:t>Casi</w:t>
      </w:r>
      <w:proofErr w:type="spellEnd"/>
      <w:r w:rsidRPr="00986E07">
        <w:rPr>
          <w:sz w:val="18"/>
          <w:szCs w:val="18"/>
        </w:rPr>
        <w:tab/>
      </w:r>
      <w:r w:rsidRPr="00986E07">
        <w:rPr>
          <w:sz w:val="18"/>
          <w:szCs w:val="18"/>
        </w:rPr>
        <w:tab/>
      </w:r>
      <w:r w:rsidRPr="00986E07">
        <w:rPr>
          <w:sz w:val="18"/>
          <w:szCs w:val="18"/>
        </w:rPr>
        <w:tab/>
      </w:r>
      <w:r w:rsidRPr="00986E07">
        <w:rPr>
          <w:sz w:val="18"/>
          <w:szCs w:val="18"/>
        </w:rPr>
        <w:tab/>
        <w:t>(PG)</w:t>
      </w:r>
    </w:p>
    <w:p w:rsidR="004D5083" w:rsidRPr="00986E07" w:rsidRDefault="004D5083" w:rsidP="004D5083">
      <w:pPr>
        <w:ind w:left="360"/>
        <w:rPr>
          <w:sz w:val="18"/>
          <w:szCs w:val="18"/>
        </w:rPr>
      </w:pPr>
      <w:r w:rsidRPr="00986E07">
        <w:rPr>
          <w:sz w:val="18"/>
          <w:szCs w:val="18"/>
        </w:rPr>
        <w:t>Julio Y Su Angel</w:t>
      </w:r>
      <w:r w:rsidRPr="00986E07">
        <w:rPr>
          <w:sz w:val="18"/>
          <w:szCs w:val="18"/>
        </w:rPr>
        <w:tab/>
      </w:r>
      <w:r w:rsidRPr="00986E07">
        <w:rPr>
          <w:sz w:val="18"/>
          <w:szCs w:val="18"/>
        </w:rPr>
        <w:tab/>
        <w:t>(PG)</w:t>
      </w:r>
      <w:r w:rsidRPr="00986E07">
        <w:rPr>
          <w:sz w:val="18"/>
          <w:szCs w:val="18"/>
        </w:rPr>
        <w:tab/>
      </w:r>
      <w:r w:rsidRPr="00986E07">
        <w:rPr>
          <w:sz w:val="18"/>
          <w:szCs w:val="18"/>
        </w:rPr>
        <w:tab/>
        <w:t>Goal!</w:t>
      </w:r>
      <w:r w:rsidRPr="00986E07">
        <w:rPr>
          <w:sz w:val="18"/>
          <w:szCs w:val="18"/>
        </w:rPr>
        <w:tab/>
      </w:r>
      <w:r w:rsidRPr="00986E07">
        <w:rPr>
          <w:sz w:val="18"/>
          <w:szCs w:val="18"/>
        </w:rPr>
        <w:tab/>
      </w:r>
      <w:r w:rsidRPr="00986E07">
        <w:rPr>
          <w:sz w:val="18"/>
          <w:szCs w:val="18"/>
        </w:rPr>
        <w:tab/>
      </w:r>
      <w:r w:rsidRPr="00986E07">
        <w:rPr>
          <w:sz w:val="18"/>
          <w:szCs w:val="18"/>
        </w:rPr>
        <w:tab/>
      </w:r>
      <w:r w:rsidRPr="00986E07">
        <w:rPr>
          <w:sz w:val="18"/>
          <w:szCs w:val="18"/>
        </w:rPr>
        <w:tab/>
        <w:t>(PG-13)</w:t>
      </w:r>
    </w:p>
    <w:p w:rsidR="004D5083" w:rsidRPr="00986E07" w:rsidRDefault="004D5083" w:rsidP="004D5083">
      <w:pPr>
        <w:ind w:left="360"/>
        <w:rPr>
          <w:sz w:val="18"/>
          <w:szCs w:val="18"/>
        </w:rPr>
      </w:pPr>
      <w:r w:rsidRPr="00986E07">
        <w:rPr>
          <w:sz w:val="18"/>
          <w:szCs w:val="18"/>
        </w:rPr>
        <w:t>Evita</w:t>
      </w:r>
      <w:r w:rsidRPr="00986E07">
        <w:rPr>
          <w:sz w:val="18"/>
          <w:szCs w:val="18"/>
        </w:rPr>
        <w:tab/>
      </w:r>
      <w:r w:rsidRPr="00986E07">
        <w:rPr>
          <w:sz w:val="18"/>
          <w:szCs w:val="18"/>
        </w:rPr>
        <w:tab/>
      </w:r>
      <w:r w:rsidRPr="00986E07">
        <w:rPr>
          <w:sz w:val="18"/>
          <w:szCs w:val="18"/>
        </w:rPr>
        <w:tab/>
        <w:t>(PG)</w:t>
      </w:r>
      <w:r w:rsidRPr="00986E07">
        <w:rPr>
          <w:sz w:val="18"/>
          <w:szCs w:val="18"/>
        </w:rPr>
        <w:tab/>
      </w:r>
      <w:r w:rsidRPr="00986E07">
        <w:rPr>
          <w:sz w:val="18"/>
          <w:szCs w:val="18"/>
        </w:rPr>
        <w:tab/>
        <w:t>Buena Vista Social Club</w:t>
      </w:r>
      <w:r w:rsidRPr="00986E07">
        <w:rPr>
          <w:sz w:val="18"/>
          <w:szCs w:val="18"/>
        </w:rPr>
        <w:tab/>
      </w:r>
      <w:r w:rsidRPr="00986E07">
        <w:rPr>
          <w:sz w:val="18"/>
          <w:szCs w:val="18"/>
        </w:rPr>
        <w:tab/>
      </w:r>
      <w:r w:rsidRPr="00986E07">
        <w:rPr>
          <w:sz w:val="18"/>
          <w:szCs w:val="18"/>
        </w:rPr>
        <w:tab/>
        <w:t>(G)</w:t>
      </w:r>
    </w:p>
    <w:p w:rsidR="004D5083" w:rsidRPr="00986E07" w:rsidRDefault="004D5083" w:rsidP="004D5083">
      <w:pPr>
        <w:ind w:left="360"/>
        <w:rPr>
          <w:sz w:val="18"/>
          <w:szCs w:val="18"/>
        </w:rPr>
      </w:pPr>
      <w:r w:rsidRPr="00986E07">
        <w:rPr>
          <w:sz w:val="18"/>
          <w:szCs w:val="18"/>
        </w:rPr>
        <w:t>El Cid</w:t>
      </w:r>
      <w:r w:rsidRPr="00986E07">
        <w:rPr>
          <w:sz w:val="18"/>
          <w:szCs w:val="18"/>
        </w:rPr>
        <w:tab/>
      </w:r>
      <w:r w:rsidRPr="00986E07">
        <w:rPr>
          <w:sz w:val="18"/>
          <w:szCs w:val="18"/>
        </w:rPr>
        <w:tab/>
      </w:r>
      <w:r w:rsidRPr="00986E07">
        <w:rPr>
          <w:sz w:val="18"/>
          <w:szCs w:val="18"/>
        </w:rPr>
        <w:tab/>
        <w:t>(PG)</w:t>
      </w:r>
      <w:r w:rsidRPr="00986E07">
        <w:rPr>
          <w:sz w:val="18"/>
          <w:szCs w:val="18"/>
        </w:rPr>
        <w:tab/>
      </w:r>
      <w:r w:rsidRPr="00986E07">
        <w:rPr>
          <w:sz w:val="18"/>
          <w:szCs w:val="18"/>
        </w:rPr>
        <w:tab/>
        <w:t>Three Amigos</w:t>
      </w:r>
      <w:r w:rsidRPr="00986E07">
        <w:rPr>
          <w:sz w:val="18"/>
          <w:szCs w:val="18"/>
        </w:rPr>
        <w:tab/>
      </w:r>
      <w:r w:rsidRPr="00986E07">
        <w:rPr>
          <w:sz w:val="18"/>
          <w:szCs w:val="18"/>
        </w:rPr>
        <w:tab/>
      </w:r>
      <w:r w:rsidRPr="00986E07">
        <w:rPr>
          <w:sz w:val="18"/>
          <w:szCs w:val="18"/>
        </w:rPr>
        <w:tab/>
      </w:r>
      <w:r w:rsidRPr="00986E07">
        <w:rPr>
          <w:sz w:val="18"/>
          <w:szCs w:val="18"/>
        </w:rPr>
        <w:tab/>
        <w:t>(PG)</w:t>
      </w:r>
    </w:p>
    <w:p w:rsidR="004D5083" w:rsidRPr="00986E07" w:rsidRDefault="004D5083" w:rsidP="004D5083">
      <w:pPr>
        <w:ind w:left="360"/>
        <w:rPr>
          <w:sz w:val="18"/>
          <w:szCs w:val="18"/>
        </w:rPr>
      </w:pPr>
      <w:r w:rsidRPr="00986E07">
        <w:rPr>
          <w:sz w:val="18"/>
          <w:szCs w:val="18"/>
        </w:rPr>
        <w:t>The Pearl</w:t>
      </w:r>
      <w:r w:rsidRPr="00986E07">
        <w:rPr>
          <w:sz w:val="18"/>
          <w:szCs w:val="18"/>
        </w:rPr>
        <w:tab/>
      </w:r>
      <w:r w:rsidRPr="00986E07">
        <w:rPr>
          <w:sz w:val="18"/>
          <w:szCs w:val="18"/>
        </w:rPr>
        <w:tab/>
      </w:r>
      <w:r w:rsidRPr="00986E07">
        <w:rPr>
          <w:sz w:val="18"/>
          <w:szCs w:val="18"/>
        </w:rPr>
        <w:tab/>
        <w:t>(PG)</w:t>
      </w:r>
      <w:r w:rsidRPr="00986E07">
        <w:rPr>
          <w:sz w:val="18"/>
          <w:szCs w:val="18"/>
        </w:rPr>
        <w:tab/>
      </w:r>
      <w:r w:rsidRPr="00986E07">
        <w:rPr>
          <w:sz w:val="18"/>
          <w:szCs w:val="18"/>
        </w:rPr>
        <w:tab/>
      </w:r>
      <w:proofErr w:type="gramStart"/>
      <w:r w:rsidRPr="00986E07">
        <w:rPr>
          <w:sz w:val="18"/>
          <w:szCs w:val="18"/>
        </w:rPr>
        <w:t>The</w:t>
      </w:r>
      <w:proofErr w:type="gramEnd"/>
      <w:r w:rsidRPr="00986E07">
        <w:rPr>
          <w:sz w:val="18"/>
          <w:szCs w:val="18"/>
        </w:rPr>
        <w:t xml:space="preserve"> Blue Diner</w:t>
      </w:r>
      <w:r w:rsidRPr="00986E07">
        <w:rPr>
          <w:sz w:val="18"/>
          <w:szCs w:val="18"/>
        </w:rPr>
        <w:tab/>
      </w:r>
      <w:r w:rsidRPr="00986E07">
        <w:rPr>
          <w:sz w:val="18"/>
          <w:szCs w:val="18"/>
        </w:rPr>
        <w:tab/>
      </w:r>
      <w:r w:rsidRPr="00986E07">
        <w:rPr>
          <w:sz w:val="18"/>
          <w:szCs w:val="18"/>
        </w:rPr>
        <w:tab/>
      </w:r>
      <w:r w:rsidRPr="00986E07">
        <w:rPr>
          <w:sz w:val="18"/>
          <w:szCs w:val="18"/>
        </w:rPr>
        <w:tab/>
        <w:t>(PG-13)</w:t>
      </w:r>
    </w:p>
    <w:p w:rsidR="004D5083" w:rsidRPr="00986E07" w:rsidRDefault="004D5083" w:rsidP="004D5083">
      <w:pPr>
        <w:ind w:left="360"/>
        <w:rPr>
          <w:sz w:val="18"/>
          <w:szCs w:val="18"/>
        </w:rPr>
      </w:pPr>
      <w:r w:rsidRPr="00986E07">
        <w:rPr>
          <w:sz w:val="18"/>
          <w:szCs w:val="18"/>
        </w:rPr>
        <w:t>Almost A Woman</w:t>
      </w:r>
      <w:r w:rsidRPr="00986E07">
        <w:rPr>
          <w:sz w:val="18"/>
          <w:szCs w:val="18"/>
        </w:rPr>
        <w:tab/>
      </w:r>
      <w:r w:rsidRPr="00986E07">
        <w:rPr>
          <w:sz w:val="18"/>
          <w:szCs w:val="18"/>
        </w:rPr>
        <w:tab/>
        <w:t>(PG)</w:t>
      </w:r>
      <w:r w:rsidRPr="00986E07">
        <w:rPr>
          <w:sz w:val="18"/>
          <w:szCs w:val="18"/>
        </w:rPr>
        <w:tab/>
      </w:r>
      <w:r w:rsidRPr="00986E07">
        <w:rPr>
          <w:sz w:val="18"/>
          <w:szCs w:val="18"/>
        </w:rPr>
        <w:tab/>
        <w:t>Marcelino Pan y Vino</w:t>
      </w:r>
      <w:r w:rsidRPr="00986E07">
        <w:rPr>
          <w:sz w:val="18"/>
          <w:szCs w:val="18"/>
        </w:rPr>
        <w:tab/>
      </w:r>
      <w:r w:rsidRPr="00986E07">
        <w:rPr>
          <w:sz w:val="18"/>
          <w:szCs w:val="18"/>
        </w:rPr>
        <w:tab/>
      </w:r>
      <w:r w:rsidRPr="00986E07">
        <w:rPr>
          <w:sz w:val="18"/>
          <w:szCs w:val="18"/>
        </w:rPr>
        <w:tab/>
        <w:t>(G)</w:t>
      </w:r>
    </w:p>
    <w:p w:rsidR="004D5083" w:rsidRPr="00986E07" w:rsidRDefault="004D5083" w:rsidP="004D5083">
      <w:pPr>
        <w:ind w:left="360"/>
        <w:rPr>
          <w:sz w:val="18"/>
          <w:szCs w:val="18"/>
        </w:rPr>
      </w:pPr>
      <w:r w:rsidRPr="00986E07">
        <w:rPr>
          <w:sz w:val="18"/>
          <w:szCs w:val="18"/>
        </w:rPr>
        <w:t>Real Women Have Curves</w:t>
      </w:r>
      <w:r w:rsidRPr="00986E07">
        <w:rPr>
          <w:sz w:val="18"/>
          <w:szCs w:val="18"/>
        </w:rPr>
        <w:tab/>
        <w:t>(PG-13)</w:t>
      </w:r>
      <w:r w:rsidRPr="00986E07">
        <w:rPr>
          <w:sz w:val="18"/>
          <w:szCs w:val="18"/>
        </w:rPr>
        <w:tab/>
      </w:r>
      <w:r w:rsidRPr="00986E07">
        <w:rPr>
          <w:sz w:val="18"/>
          <w:szCs w:val="18"/>
        </w:rPr>
        <w:tab/>
      </w:r>
      <w:proofErr w:type="gramStart"/>
      <w:r w:rsidRPr="00986E07">
        <w:rPr>
          <w:sz w:val="18"/>
          <w:szCs w:val="18"/>
        </w:rPr>
        <w:t>The</w:t>
      </w:r>
      <w:proofErr w:type="gramEnd"/>
      <w:r w:rsidRPr="00986E07">
        <w:rPr>
          <w:sz w:val="18"/>
          <w:szCs w:val="18"/>
        </w:rPr>
        <w:t xml:space="preserve"> Sea Inside</w:t>
      </w:r>
      <w:r w:rsidRPr="00986E07">
        <w:rPr>
          <w:sz w:val="18"/>
          <w:szCs w:val="18"/>
        </w:rPr>
        <w:tab/>
      </w:r>
      <w:r w:rsidRPr="00986E07">
        <w:rPr>
          <w:sz w:val="18"/>
          <w:szCs w:val="18"/>
        </w:rPr>
        <w:tab/>
      </w:r>
      <w:r w:rsidRPr="00986E07">
        <w:rPr>
          <w:sz w:val="18"/>
          <w:szCs w:val="18"/>
        </w:rPr>
        <w:tab/>
      </w:r>
      <w:r w:rsidRPr="00986E07">
        <w:rPr>
          <w:sz w:val="18"/>
          <w:szCs w:val="18"/>
        </w:rPr>
        <w:tab/>
        <w:t>(PG-13)</w:t>
      </w:r>
    </w:p>
    <w:p w:rsidR="004D5083" w:rsidRPr="00986E07" w:rsidRDefault="004D5083" w:rsidP="004D5083">
      <w:pPr>
        <w:ind w:left="360"/>
        <w:rPr>
          <w:sz w:val="18"/>
          <w:szCs w:val="18"/>
        </w:rPr>
      </w:pPr>
      <w:r w:rsidRPr="00986E07">
        <w:rPr>
          <w:sz w:val="18"/>
          <w:szCs w:val="18"/>
        </w:rPr>
        <w:t xml:space="preserve">La </w:t>
      </w:r>
      <w:proofErr w:type="spellStart"/>
      <w:r w:rsidRPr="00986E07">
        <w:rPr>
          <w:sz w:val="18"/>
          <w:szCs w:val="18"/>
        </w:rPr>
        <w:t>Bamba</w:t>
      </w:r>
      <w:proofErr w:type="spellEnd"/>
      <w:r w:rsidRPr="00986E07">
        <w:rPr>
          <w:sz w:val="18"/>
          <w:szCs w:val="18"/>
        </w:rPr>
        <w:tab/>
      </w:r>
      <w:r w:rsidRPr="00986E07">
        <w:rPr>
          <w:sz w:val="18"/>
          <w:szCs w:val="18"/>
        </w:rPr>
        <w:tab/>
      </w:r>
      <w:r w:rsidRPr="00986E07">
        <w:rPr>
          <w:sz w:val="18"/>
          <w:szCs w:val="18"/>
        </w:rPr>
        <w:tab/>
        <w:t>(PG-13)</w:t>
      </w:r>
      <w:r w:rsidRPr="00986E07">
        <w:rPr>
          <w:sz w:val="18"/>
          <w:szCs w:val="18"/>
        </w:rPr>
        <w:tab/>
      </w:r>
      <w:r w:rsidRPr="00986E07">
        <w:rPr>
          <w:sz w:val="18"/>
          <w:szCs w:val="18"/>
        </w:rPr>
        <w:tab/>
        <w:t xml:space="preserve">In </w:t>
      </w:r>
      <w:proofErr w:type="gramStart"/>
      <w:r w:rsidRPr="00986E07">
        <w:rPr>
          <w:sz w:val="18"/>
          <w:szCs w:val="18"/>
        </w:rPr>
        <w:t>The</w:t>
      </w:r>
      <w:proofErr w:type="gramEnd"/>
      <w:r w:rsidRPr="00986E07">
        <w:rPr>
          <w:sz w:val="18"/>
          <w:szCs w:val="18"/>
        </w:rPr>
        <w:t xml:space="preserve"> Time Of The Butterflies</w:t>
      </w:r>
      <w:r w:rsidRPr="00986E07">
        <w:rPr>
          <w:sz w:val="18"/>
          <w:szCs w:val="18"/>
        </w:rPr>
        <w:tab/>
      </w:r>
      <w:r w:rsidRPr="00986E07">
        <w:rPr>
          <w:sz w:val="18"/>
          <w:szCs w:val="18"/>
        </w:rPr>
        <w:tab/>
        <w:t>(PG-13)</w:t>
      </w:r>
    </w:p>
    <w:p w:rsidR="004D5083" w:rsidRPr="00986E07" w:rsidRDefault="004D5083" w:rsidP="004D5083">
      <w:pPr>
        <w:ind w:left="360"/>
        <w:rPr>
          <w:sz w:val="18"/>
          <w:szCs w:val="18"/>
        </w:rPr>
      </w:pPr>
      <w:r w:rsidRPr="00986E07">
        <w:rPr>
          <w:sz w:val="18"/>
          <w:szCs w:val="18"/>
        </w:rPr>
        <w:t xml:space="preserve">A Million </w:t>
      </w:r>
      <w:proofErr w:type="gramStart"/>
      <w:r w:rsidRPr="00986E07">
        <w:rPr>
          <w:sz w:val="18"/>
          <w:szCs w:val="18"/>
        </w:rPr>
        <w:t>To</w:t>
      </w:r>
      <w:proofErr w:type="gramEnd"/>
      <w:r w:rsidRPr="00986E07">
        <w:rPr>
          <w:sz w:val="18"/>
          <w:szCs w:val="18"/>
        </w:rPr>
        <w:t xml:space="preserve"> Juan</w:t>
      </w:r>
      <w:r w:rsidRPr="00986E07">
        <w:rPr>
          <w:sz w:val="18"/>
          <w:szCs w:val="18"/>
        </w:rPr>
        <w:tab/>
      </w:r>
      <w:r w:rsidRPr="00986E07">
        <w:rPr>
          <w:sz w:val="18"/>
          <w:szCs w:val="18"/>
        </w:rPr>
        <w:tab/>
        <w:t>(PG)</w:t>
      </w:r>
      <w:r w:rsidRPr="00986E07">
        <w:rPr>
          <w:sz w:val="18"/>
          <w:szCs w:val="18"/>
        </w:rPr>
        <w:tab/>
      </w:r>
      <w:r w:rsidRPr="00986E07">
        <w:rPr>
          <w:sz w:val="18"/>
          <w:szCs w:val="18"/>
        </w:rPr>
        <w:tab/>
        <w:t>El Gallo De Oro</w:t>
      </w:r>
      <w:r w:rsidRPr="00986E07">
        <w:rPr>
          <w:sz w:val="18"/>
          <w:szCs w:val="18"/>
        </w:rPr>
        <w:tab/>
      </w:r>
      <w:r w:rsidRPr="00986E07">
        <w:rPr>
          <w:sz w:val="18"/>
          <w:szCs w:val="18"/>
        </w:rPr>
        <w:tab/>
      </w:r>
      <w:r w:rsidRPr="00986E07">
        <w:rPr>
          <w:sz w:val="18"/>
          <w:szCs w:val="18"/>
        </w:rPr>
        <w:tab/>
      </w:r>
      <w:r w:rsidRPr="00986E07">
        <w:rPr>
          <w:sz w:val="18"/>
          <w:szCs w:val="18"/>
        </w:rPr>
        <w:tab/>
        <w:t>(PG)</w:t>
      </w:r>
    </w:p>
    <w:p w:rsidR="004D5083" w:rsidRPr="00986E07" w:rsidRDefault="004D5083" w:rsidP="004D5083">
      <w:pPr>
        <w:ind w:left="360"/>
        <w:rPr>
          <w:sz w:val="18"/>
          <w:szCs w:val="18"/>
        </w:rPr>
      </w:pPr>
      <w:r w:rsidRPr="00986E07">
        <w:rPr>
          <w:sz w:val="18"/>
          <w:szCs w:val="18"/>
        </w:rPr>
        <w:t>Tortilla Soup</w:t>
      </w:r>
      <w:r w:rsidRPr="00986E07">
        <w:rPr>
          <w:sz w:val="18"/>
          <w:szCs w:val="18"/>
        </w:rPr>
        <w:tab/>
      </w:r>
      <w:r w:rsidRPr="00986E07">
        <w:rPr>
          <w:sz w:val="18"/>
          <w:szCs w:val="18"/>
        </w:rPr>
        <w:tab/>
      </w:r>
      <w:r w:rsidRPr="00986E07">
        <w:rPr>
          <w:sz w:val="18"/>
          <w:szCs w:val="18"/>
        </w:rPr>
        <w:tab/>
        <w:t>(PG-13)</w:t>
      </w:r>
      <w:r w:rsidRPr="00986E07">
        <w:rPr>
          <w:sz w:val="18"/>
          <w:szCs w:val="18"/>
        </w:rPr>
        <w:tab/>
      </w:r>
      <w:r w:rsidRPr="00986E07">
        <w:rPr>
          <w:sz w:val="18"/>
          <w:szCs w:val="18"/>
        </w:rPr>
        <w:tab/>
      </w:r>
      <w:proofErr w:type="gramStart"/>
      <w:r w:rsidRPr="00986E07">
        <w:rPr>
          <w:sz w:val="18"/>
          <w:szCs w:val="18"/>
        </w:rPr>
        <w:t>The</w:t>
      </w:r>
      <w:proofErr w:type="gramEnd"/>
      <w:r w:rsidRPr="00986E07">
        <w:rPr>
          <w:sz w:val="18"/>
          <w:szCs w:val="18"/>
        </w:rPr>
        <w:t xml:space="preserve"> Grandfather</w:t>
      </w:r>
      <w:r w:rsidRPr="00986E07">
        <w:rPr>
          <w:sz w:val="18"/>
          <w:szCs w:val="18"/>
        </w:rPr>
        <w:tab/>
      </w:r>
      <w:r w:rsidRPr="00986E07">
        <w:rPr>
          <w:sz w:val="18"/>
          <w:szCs w:val="18"/>
        </w:rPr>
        <w:tab/>
      </w:r>
      <w:r w:rsidRPr="00986E07">
        <w:rPr>
          <w:sz w:val="18"/>
          <w:szCs w:val="18"/>
        </w:rPr>
        <w:tab/>
      </w:r>
      <w:r w:rsidRPr="00986E07">
        <w:rPr>
          <w:sz w:val="18"/>
          <w:szCs w:val="18"/>
        </w:rPr>
        <w:tab/>
        <w:t>(PG)</w:t>
      </w:r>
    </w:p>
    <w:p w:rsidR="004D5083" w:rsidRPr="00986E07" w:rsidRDefault="004D5083" w:rsidP="004D5083">
      <w:pPr>
        <w:ind w:left="360"/>
        <w:rPr>
          <w:sz w:val="18"/>
          <w:szCs w:val="18"/>
        </w:rPr>
      </w:pPr>
      <w:proofErr w:type="spellStart"/>
      <w:r w:rsidRPr="00986E07">
        <w:rPr>
          <w:sz w:val="18"/>
          <w:szCs w:val="18"/>
        </w:rPr>
        <w:t>Macario</w:t>
      </w:r>
      <w:proofErr w:type="spellEnd"/>
      <w:r w:rsidRPr="00986E07">
        <w:rPr>
          <w:sz w:val="18"/>
          <w:szCs w:val="18"/>
        </w:rPr>
        <w:tab/>
      </w:r>
      <w:r w:rsidRPr="00986E07">
        <w:rPr>
          <w:sz w:val="18"/>
          <w:szCs w:val="18"/>
        </w:rPr>
        <w:tab/>
      </w:r>
      <w:r w:rsidRPr="00986E07">
        <w:rPr>
          <w:sz w:val="18"/>
          <w:szCs w:val="18"/>
        </w:rPr>
        <w:tab/>
        <w:t>(PG)</w:t>
      </w:r>
      <w:r w:rsidRPr="00986E07">
        <w:rPr>
          <w:sz w:val="18"/>
          <w:szCs w:val="18"/>
        </w:rPr>
        <w:tab/>
      </w:r>
      <w:r w:rsidRPr="00986E07">
        <w:rPr>
          <w:sz w:val="18"/>
          <w:szCs w:val="18"/>
        </w:rPr>
        <w:tab/>
      </w:r>
      <w:proofErr w:type="spellStart"/>
      <w:r w:rsidRPr="00986E07">
        <w:rPr>
          <w:sz w:val="18"/>
          <w:szCs w:val="18"/>
        </w:rPr>
        <w:t>Lazarillo</w:t>
      </w:r>
      <w:proofErr w:type="spellEnd"/>
      <w:r w:rsidRPr="00986E07">
        <w:rPr>
          <w:sz w:val="18"/>
          <w:szCs w:val="18"/>
        </w:rPr>
        <w:tab/>
      </w:r>
      <w:r w:rsidRPr="00986E07">
        <w:rPr>
          <w:sz w:val="18"/>
          <w:szCs w:val="18"/>
        </w:rPr>
        <w:tab/>
      </w:r>
      <w:r w:rsidRPr="00986E07">
        <w:rPr>
          <w:sz w:val="18"/>
          <w:szCs w:val="18"/>
        </w:rPr>
        <w:tab/>
      </w:r>
      <w:r w:rsidRPr="00986E07">
        <w:rPr>
          <w:sz w:val="18"/>
          <w:szCs w:val="18"/>
        </w:rPr>
        <w:tab/>
      </w:r>
      <w:r>
        <w:rPr>
          <w:sz w:val="18"/>
          <w:szCs w:val="18"/>
        </w:rPr>
        <w:tab/>
      </w:r>
      <w:r w:rsidRPr="00986E07">
        <w:rPr>
          <w:sz w:val="18"/>
          <w:szCs w:val="18"/>
        </w:rPr>
        <w:t>(NR-PG)</w:t>
      </w:r>
    </w:p>
    <w:p w:rsidR="004D5083" w:rsidRPr="00986E07" w:rsidRDefault="004D5083" w:rsidP="004D5083">
      <w:pPr>
        <w:ind w:left="360"/>
        <w:rPr>
          <w:sz w:val="18"/>
          <w:szCs w:val="18"/>
        </w:rPr>
      </w:pPr>
      <w:r w:rsidRPr="00986E07">
        <w:rPr>
          <w:sz w:val="18"/>
          <w:szCs w:val="18"/>
        </w:rPr>
        <w:t>The Mission</w:t>
      </w:r>
      <w:r w:rsidRPr="00986E07">
        <w:rPr>
          <w:sz w:val="18"/>
          <w:szCs w:val="18"/>
        </w:rPr>
        <w:tab/>
      </w:r>
      <w:r w:rsidRPr="00986E07">
        <w:rPr>
          <w:sz w:val="18"/>
          <w:szCs w:val="18"/>
        </w:rPr>
        <w:tab/>
      </w:r>
      <w:r w:rsidRPr="00986E07">
        <w:rPr>
          <w:sz w:val="18"/>
          <w:szCs w:val="18"/>
        </w:rPr>
        <w:tab/>
        <w:t>(PG)</w:t>
      </w:r>
      <w:r w:rsidRPr="00986E07">
        <w:rPr>
          <w:sz w:val="18"/>
          <w:szCs w:val="18"/>
        </w:rPr>
        <w:tab/>
      </w:r>
      <w:r w:rsidRPr="00986E07">
        <w:rPr>
          <w:sz w:val="18"/>
          <w:szCs w:val="18"/>
        </w:rPr>
        <w:tab/>
        <w:t xml:space="preserve">Travelogues from </w:t>
      </w:r>
      <w:proofErr w:type="spellStart"/>
      <w:r w:rsidRPr="00986E07">
        <w:rPr>
          <w:sz w:val="18"/>
          <w:szCs w:val="18"/>
        </w:rPr>
        <w:t>varios</w:t>
      </w:r>
      <w:proofErr w:type="spellEnd"/>
      <w:r w:rsidRPr="00986E07">
        <w:rPr>
          <w:sz w:val="18"/>
          <w:szCs w:val="18"/>
        </w:rPr>
        <w:t xml:space="preserve"> Latin countries</w:t>
      </w:r>
      <w:r w:rsidRPr="00986E07">
        <w:rPr>
          <w:sz w:val="18"/>
          <w:szCs w:val="18"/>
        </w:rPr>
        <w:tab/>
        <w:t>(NR)</w:t>
      </w:r>
    </w:p>
    <w:p w:rsidR="004D5083" w:rsidRPr="00986E07" w:rsidRDefault="004D5083" w:rsidP="004D5083">
      <w:pPr>
        <w:ind w:left="360"/>
        <w:rPr>
          <w:sz w:val="18"/>
          <w:szCs w:val="18"/>
        </w:rPr>
      </w:pPr>
      <w:r w:rsidRPr="00986E07">
        <w:rPr>
          <w:sz w:val="18"/>
          <w:szCs w:val="18"/>
        </w:rPr>
        <w:t>Selena</w:t>
      </w:r>
      <w:r w:rsidRPr="00986E07">
        <w:rPr>
          <w:sz w:val="18"/>
          <w:szCs w:val="18"/>
        </w:rPr>
        <w:tab/>
      </w:r>
      <w:r w:rsidRPr="00986E07">
        <w:rPr>
          <w:sz w:val="18"/>
          <w:szCs w:val="18"/>
        </w:rPr>
        <w:tab/>
      </w:r>
      <w:r w:rsidRPr="00986E07">
        <w:rPr>
          <w:sz w:val="18"/>
          <w:szCs w:val="18"/>
        </w:rPr>
        <w:tab/>
        <w:t>(PG)</w:t>
      </w:r>
      <w:r w:rsidRPr="00986E07">
        <w:rPr>
          <w:sz w:val="18"/>
          <w:szCs w:val="18"/>
        </w:rPr>
        <w:tab/>
      </w:r>
      <w:r w:rsidRPr="00986E07">
        <w:rPr>
          <w:sz w:val="18"/>
          <w:szCs w:val="18"/>
        </w:rPr>
        <w:tab/>
        <w:t xml:space="preserve">Under </w:t>
      </w:r>
      <w:proofErr w:type="gramStart"/>
      <w:r w:rsidRPr="00986E07">
        <w:rPr>
          <w:sz w:val="18"/>
          <w:szCs w:val="18"/>
        </w:rPr>
        <w:t>The</w:t>
      </w:r>
      <w:proofErr w:type="gramEnd"/>
      <w:r w:rsidRPr="00986E07">
        <w:rPr>
          <w:sz w:val="18"/>
          <w:szCs w:val="18"/>
        </w:rPr>
        <w:t xml:space="preserve"> Same Moon</w:t>
      </w:r>
      <w:r w:rsidRPr="00986E07">
        <w:rPr>
          <w:sz w:val="18"/>
          <w:szCs w:val="18"/>
        </w:rPr>
        <w:tab/>
      </w:r>
      <w:r w:rsidRPr="00986E07">
        <w:rPr>
          <w:sz w:val="18"/>
          <w:szCs w:val="18"/>
        </w:rPr>
        <w:tab/>
      </w:r>
      <w:r w:rsidRPr="00986E07">
        <w:rPr>
          <w:sz w:val="18"/>
          <w:szCs w:val="18"/>
        </w:rPr>
        <w:tab/>
        <w:t>(PG-13)</w:t>
      </w:r>
    </w:p>
    <w:p w:rsidR="004D5083" w:rsidRPr="00986E07" w:rsidRDefault="004D5083" w:rsidP="004D5083">
      <w:pPr>
        <w:ind w:left="360"/>
        <w:rPr>
          <w:sz w:val="18"/>
          <w:szCs w:val="18"/>
        </w:rPr>
      </w:pPr>
      <w:r w:rsidRPr="00986E07">
        <w:rPr>
          <w:sz w:val="18"/>
          <w:szCs w:val="18"/>
        </w:rPr>
        <w:t>Sweet 15</w:t>
      </w:r>
      <w:r w:rsidRPr="00986E07">
        <w:rPr>
          <w:sz w:val="18"/>
          <w:szCs w:val="18"/>
        </w:rPr>
        <w:tab/>
      </w:r>
      <w:r w:rsidRPr="00986E07">
        <w:rPr>
          <w:sz w:val="18"/>
          <w:szCs w:val="18"/>
        </w:rPr>
        <w:tab/>
      </w:r>
      <w:r w:rsidRPr="00986E07">
        <w:rPr>
          <w:sz w:val="18"/>
          <w:szCs w:val="18"/>
        </w:rPr>
        <w:tab/>
        <w:t>(PG)</w:t>
      </w:r>
      <w:r w:rsidRPr="00986E07">
        <w:rPr>
          <w:sz w:val="18"/>
          <w:szCs w:val="18"/>
        </w:rPr>
        <w:tab/>
      </w:r>
      <w:r w:rsidRPr="00986E07">
        <w:rPr>
          <w:sz w:val="18"/>
          <w:szCs w:val="18"/>
        </w:rPr>
        <w:tab/>
        <w:t>Jumanji</w:t>
      </w:r>
      <w:r w:rsidRPr="00986E07">
        <w:rPr>
          <w:sz w:val="18"/>
          <w:szCs w:val="18"/>
        </w:rPr>
        <w:tab/>
      </w:r>
      <w:r w:rsidRPr="00986E07">
        <w:rPr>
          <w:sz w:val="18"/>
          <w:szCs w:val="18"/>
        </w:rPr>
        <w:tab/>
      </w:r>
      <w:r w:rsidRPr="00986E07">
        <w:rPr>
          <w:sz w:val="18"/>
          <w:szCs w:val="18"/>
        </w:rPr>
        <w:tab/>
      </w:r>
      <w:r w:rsidRPr="00986E07">
        <w:rPr>
          <w:sz w:val="18"/>
          <w:szCs w:val="18"/>
        </w:rPr>
        <w:tab/>
      </w:r>
      <w:r w:rsidRPr="00986E07">
        <w:rPr>
          <w:sz w:val="18"/>
          <w:szCs w:val="18"/>
        </w:rPr>
        <w:tab/>
        <w:t>(PG)</w:t>
      </w:r>
    </w:p>
    <w:p w:rsidR="004D5083" w:rsidRPr="00986E07" w:rsidRDefault="004D5083" w:rsidP="004D5083">
      <w:pPr>
        <w:ind w:left="360"/>
        <w:rPr>
          <w:sz w:val="18"/>
          <w:szCs w:val="18"/>
        </w:rPr>
      </w:pPr>
      <w:r w:rsidRPr="00986E07">
        <w:rPr>
          <w:sz w:val="18"/>
          <w:szCs w:val="18"/>
        </w:rPr>
        <w:t>Sister Act</w:t>
      </w:r>
      <w:r w:rsidRPr="00986E07">
        <w:rPr>
          <w:sz w:val="18"/>
          <w:szCs w:val="18"/>
        </w:rPr>
        <w:tab/>
      </w:r>
      <w:r w:rsidRPr="00986E07">
        <w:rPr>
          <w:sz w:val="18"/>
          <w:szCs w:val="18"/>
        </w:rPr>
        <w:tab/>
      </w:r>
      <w:r w:rsidRPr="00986E07">
        <w:rPr>
          <w:sz w:val="18"/>
          <w:szCs w:val="18"/>
        </w:rPr>
        <w:tab/>
        <w:t>(PG)</w:t>
      </w:r>
      <w:r w:rsidRPr="00986E07">
        <w:rPr>
          <w:sz w:val="18"/>
          <w:szCs w:val="18"/>
        </w:rPr>
        <w:tab/>
      </w:r>
      <w:r w:rsidRPr="00986E07">
        <w:rPr>
          <w:sz w:val="18"/>
          <w:szCs w:val="18"/>
        </w:rPr>
        <w:tab/>
        <w:t>Man of La Mancha</w:t>
      </w:r>
      <w:r w:rsidRPr="00986E07">
        <w:rPr>
          <w:sz w:val="18"/>
          <w:szCs w:val="18"/>
        </w:rPr>
        <w:tab/>
      </w:r>
      <w:r w:rsidRPr="00986E07">
        <w:rPr>
          <w:sz w:val="18"/>
          <w:szCs w:val="18"/>
        </w:rPr>
        <w:tab/>
      </w:r>
      <w:r w:rsidRPr="00986E07">
        <w:rPr>
          <w:sz w:val="18"/>
          <w:szCs w:val="18"/>
        </w:rPr>
        <w:tab/>
      </w:r>
      <w:r>
        <w:rPr>
          <w:sz w:val="18"/>
          <w:szCs w:val="18"/>
        </w:rPr>
        <w:tab/>
      </w:r>
      <w:r w:rsidRPr="00986E07">
        <w:rPr>
          <w:sz w:val="18"/>
          <w:szCs w:val="18"/>
        </w:rPr>
        <w:t>(PG)</w:t>
      </w:r>
    </w:p>
    <w:p w:rsidR="004D5083" w:rsidRPr="00986E07" w:rsidRDefault="004D5083" w:rsidP="004D5083">
      <w:pPr>
        <w:ind w:left="360"/>
        <w:rPr>
          <w:sz w:val="18"/>
          <w:szCs w:val="18"/>
        </w:rPr>
      </w:pPr>
      <w:r w:rsidRPr="00986E07">
        <w:rPr>
          <w:sz w:val="18"/>
          <w:szCs w:val="18"/>
        </w:rPr>
        <w:t>The Devil’s Miner</w:t>
      </w:r>
      <w:r w:rsidRPr="00986E07">
        <w:rPr>
          <w:sz w:val="18"/>
          <w:szCs w:val="18"/>
        </w:rPr>
        <w:tab/>
      </w:r>
      <w:r w:rsidRPr="00986E07">
        <w:rPr>
          <w:sz w:val="18"/>
          <w:szCs w:val="18"/>
        </w:rPr>
        <w:tab/>
        <w:t>(NR, PG?)</w:t>
      </w:r>
      <w:r w:rsidRPr="00986E07">
        <w:rPr>
          <w:sz w:val="18"/>
          <w:szCs w:val="18"/>
        </w:rPr>
        <w:tab/>
      </w:r>
      <w:proofErr w:type="spellStart"/>
      <w:r w:rsidRPr="00986E07">
        <w:rPr>
          <w:sz w:val="18"/>
          <w:szCs w:val="18"/>
        </w:rPr>
        <w:t>Sueño</w:t>
      </w:r>
      <w:proofErr w:type="spellEnd"/>
      <w:r w:rsidRPr="00986E07">
        <w:rPr>
          <w:sz w:val="18"/>
          <w:szCs w:val="18"/>
        </w:rPr>
        <w:tab/>
      </w:r>
      <w:r w:rsidRPr="00986E07">
        <w:rPr>
          <w:sz w:val="18"/>
          <w:szCs w:val="18"/>
        </w:rPr>
        <w:tab/>
      </w:r>
      <w:r w:rsidRPr="00986E07">
        <w:rPr>
          <w:sz w:val="18"/>
          <w:szCs w:val="18"/>
        </w:rPr>
        <w:tab/>
      </w:r>
      <w:r w:rsidRPr="00986E07">
        <w:rPr>
          <w:sz w:val="18"/>
          <w:szCs w:val="18"/>
        </w:rPr>
        <w:tab/>
      </w:r>
      <w:r w:rsidRPr="00986E07">
        <w:rPr>
          <w:sz w:val="18"/>
          <w:szCs w:val="18"/>
        </w:rPr>
        <w:tab/>
        <w:t>(PG-13)</w:t>
      </w:r>
    </w:p>
    <w:p w:rsidR="004D5083" w:rsidRPr="00986E07" w:rsidRDefault="004D5083" w:rsidP="004D5083">
      <w:pPr>
        <w:ind w:left="360"/>
        <w:rPr>
          <w:sz w:val="18"/>
          <w:szCs w:val="18"/>
        </w:rPr>
      </w:pPr>
      <w:r w:rsidRPr="00986E07">
        <w:rPr>
          <w:sz w:val="18"/>
          <w:szCs w:val="18"/>
        </w:rPr>
        <w:t>Valentin</w:t>
      </w:r>
      <w:r w:rsidRPr="00986E07">
        <w:rPr>
          <w:sz w:val="18"/>
          <w:szCs w:val="18"/>
        </w:rPr>
        <w:tab/>
      </w:r>
      <w:r w:rsidRPr="00986E07">
        <w:rPr>
          <w:sz w:val="18"/>
          <w:szCs w:val="18"/>
        </w:rPr>
        <w:tab/>
      </w:r>
      <w:r w:rsidRPr="00986E07">
        <w:rPr>
          <w:sz w:val="18"/>
          <w:szCs w:val="18"/>
        </w:rPr>
        <w:tab/>
        <w:t>(PG-13)</w:t>
      </w:r>
      <w:r w:rsidRPr="00986E07">
        <w:rPr>
          <w:sz w:val="18"/>
          <w:szCs w:val="18"/>
        </w:rPr>
        <w:tab/>
      </w:r>
      <w:r w:rsidRPr="00986E07">
        <w:rPr>
          <w:sz w:val="18"/>
          <w:szCs w:val="18"/>
        </w:rPr>
        <w:tab/>
        <w:t>Carol’s Journey</w:t>
      </w:r>
      <w:r w:rsidRPr="00986E07">
        <w:rPr>
          <w:sz w:val="18"/>
          <w:szCs w:val="18"/>
        </w:rPr>
        <w:tab/>
      </w:r>
      <w:r w:rsidRPr="00986E07">
        <w:rPr>
          <w:sz w:val="18"/>
          <w:szCs w:val="18"/>
        </w:rPr>
        <w:tab/>
      </w:r>
      <w:r w:rsidRPr="00986E07">
        <w:rPr>
          <w:sz w:val="18"/>
          <w:szCs w:val="18"/>
        </w:rPr>
        <w:tab/>
      </w:r>
      <w:r w:rsidRPr="00986E07">
        <w:rPr>
          <w:sz w:val="18"/>
          <w:szCs w:val="18"/>
        </w:rPr>
        <w:tab/>
        <w:t>(NR)</w:t>
      </w:r>
    </w:p>
    <w:p w:rsidR="004D5083" w:rsidRPr="00986E07" w:rsidRDefault="004D5083" w:rsidP="004D5083">
      <w:pPr>
        <w:ind w:left="360"/>
        <w:rPr>
          <w:sz w:val="18"/>
          <w:szCs w:val="18"/>
        </w:rPr>
      </w:pPr>
      <w:proofErr w:type="spellStart"/>
      <w:r w:rsidRPr="00986E07">
        <w:rPr>
          <w:sz w:val="18"/>
          <w:szCs w:val="18"/>
        </w:rPr>
        <w:t>Herencia</w:t>
      </w:r>
      <w:proofErr w:type="spellEnd"/>
      <w:r w:rsidRPr="00986E07">
        <w:rPr>
          <w:sz w:val="18"/>
          <w:szCs w:val="18"/>
        </w:rPr>
        <w:tab/>
      </w:r>
      <w:r w:rsidRPr="00986E07">
        <w:rPr>
          <w:sz w:val="18"/>
          <w:szCs w:val="18"/>
        </w:rPr>
        <w:tab/>
      </w:r>
      <w:r w:rsidRPr="00986E07">
        <w:rPr>
          <w:sz w:val="18"/>
          <w:szCs w:val="18"/>
        </w:rPr>
        <w:tab/>
        <w:t>(NR)</w:t>
      </w:r>
      <w:r w:rsidRPr="00986E07">
        <w:rPr>
          <w:sz w:val="18"/>
          <w:szCs w:val="18"/>
        </w:rPr>
        <w:tab/>
      </w:r>
      <w:r w:rsidRPr="00986E07">
        <w:rPr>
          <w:sz w:val="18"/>
          <w:szCs w:val="18"/>
        </w:rPr>
        <w:tab/>
        <w:t>Guadalupe</w:t>
      </w:r>
      <w:r w:rsidRPr="00986E07">
        <w:rPr>
          <w:sz w:val="18"/>
          <w:szCs w:val="18"/>
        </w:rPr>
        <w:tab/>
      </w:r>
      <w:r w:rsidRPr="00986E07">
        <w:rPr>
          <w:sz w:val="18"/>
          <w:szCs w:val="18"/>
        </w:rPr>
        <w:tab/>
      </w:r>
      <w:r w:rsidRPr="00986E07">
        <w:rPr>
          <w:sz w:val="18"/>
          <w:szCs w:val="18"/>
        </w:rPr>
        <w:tab/>
      </w:r>
      <w:r w:rsidRPr="00986E07">
        <w:rPr>
          <w:sz w:val="18"/>
          <w:szCs w:val="18"/>
        </w:rPr>
        <w:tab/>
        <w:t>(PG)</w:t>
      </w:r>
    </w:p>
    <w:p w:rsidR="004D5083" w:rsidRDefault="004D5083" w:rsidP="004D5083">
      <w:pPr>
        <w:ind w:left="360"/>
        <w:rPr>
          <w:sz w:val="18"/>
          <w:szCs w:val="18"/>
        </w:rPr>
      </w:pPr>
      <w:r w:rsidRPr="00986E07">
        <w:rPr>
          <w:sz w:val="18"/>
          <w:szCs w:val="18"/>
        </w:rPr>
        <w:t>Other classroom curriculum videos and documentaries.     (NR)</w:t>
      </w:r>
    </w:p>
    <w:p w:rsidR="00D878AC" w:rsidRDefault="00D878AC" w:rsidP="00D878AC">
      <w:pPr>
        <w:rPr>
          <w:sz w:val="18"/>
          <w:szCs w:val="18"/>
        </w:rPr>
      </w:pPr>
    </w:p>
    <w:p w:rsidR="00D878AC" w:rsidRDefault="00D878AC" w:rsidP="00D878AC">
      <w:pPr>
        <w:rPr>
          <w:sz w:val="18"/>
          <w:szCs w:val="18"/>
        </w:rPr>
      </w:pPr>
    </w:p>
    <w:p w:rsidR="00D878AC" w:rsidRDefault="00D878AC" w:rsidP="00D878AC">
      <w:pPr>
        <w:rPr>
          <w:sz w:val="22"/>
          <w:szCs w:val="22"/>
        </w:rPr>
      </w:pPr>
      <w:r>
        <w:rPr>
          <w:sz w:val="22"/>
          <w:szCs w:val="22"/>
        </w:rPr>
        <w:t>Please list here any concerns and special needs that your student may have:</w:t>
      </w:r>
    </w:p>
    <w:p w:rsidR="00D878AC" w:rsidRDefault="00D878AC" w:rsidP="00D878AC">
      <w:pPr>
        <w:rPr>
          <w:sz w:val="22"/>
          <w:szCs w:val="22"/>
        </w:rPr>
      </w:pPr>
    </w:p>
    <w:p w:rsidR="00D878AC" w:rsidRDefault="00D878AC" w:rsidP="00D878AC">
      <w:pPr>
        <w:rPr>
          <w:sz w:val="22"/>
          <w:szCs w:val="22"/>
        </w:rPr>
      </w:pPr>
    </w:p>
    <w:p w:rsidR="00D878AC" w:rsidRDefault="00D878AC" w:rsidP="00D878AC">
      <w:pPr>
        <w:rPr>
          <w:sz w:val="22"/>
          <w:szCs w:val="22"/>
        </w:rPr>
      </w:pPr>
    </w:p>
    <w:p w:rsidR="00D878AC" w:rsidRPr="00D878AC" w:rsidRDefault="00D878AC" w:rsidP="00D878AC">
      <w:pPr>
        <w:rPr>
          <w:sz w:val="22"/>
          <w:szCs w:val="22"/>
        </w:rPr>
      </w:pPr>
    </w:p>
    <w:p w:rsidR="004D5083" w:rsidRDefault="004D5083" w:rsidP="004D5083">
      <w:pPr>
        <w:rPr>
          <w:sz w:val="22"/>
          <w:szCs w:val="22"/>
        </w:rPr>
      </w:pPr>
    </w:p>
    <w:p w:rsidR="004D5083" w:rsidRDefault="004D5083" w:rsidP="004D5083">
      <w:pPr>
        <w:rPr>
          <w:sz w:val="18"/>
        </w:rPr>
      </w:pPr>
    </w:p>
    <w:p w:rsidR="004D5083" w:rsidRDefault="004D5083" w:rsidP="004D5083">
      <w:pPr>
        <w:rPr>
          <w:b/>
          <w:sz w:val="28"/>
          <w:szCs w:val="28"/>
        </w:rPr>
      </w:pPr>
      <w:r>
        <w:rPr>
          <w:b/>
          <w:sz w:val="28"/>
          <w:szCs w:val="28"/>
        </w:rPr>
        <w:t xml:space="preserve">First </w:t>
      </w:r>
      <w:r w:rsidR="00814424">
        <w:rPr>
          <w:b/>
          <w:sz w:val="28"/>
          <w:szCs w:val="28"/>
        </w:rPr>
        <w:t xml:space="preserve">Homework </w:t>
      </w:r>
      <w:r>
        <w:rPr>
          <w:b/>
          <w:sz w:val="28"/>
          <w:szCs w:val="28"/>
        </w:rPr>
        <w:t>Assignment of the Term:</w:t>
      </w:r>
    </w:p>
    <w:p w:rsidR="004D5083" w:rsidRPr="00A44BA0" w:rsidRDefault="004D5083" w:rsidP="004D5083">
      <w:pPr>
        <w:rPr>
          <w:b/>
        </w:rPr>
      </w:pPr>
      <w:r>
        <w:t xml:space="preserve">On a separate sheet of paper, clearly labeled with name, date and period, write:  “I have read and understand the disclosure for </w:t>
      </w:r>
      <w:proofErr w:type="spellStart"/>
      <w:r>
        <w:t>Señor</w:t>
      </w:r>
      <w:proofErr w:type="spellEnd"/>
      <w:r>
        <w:t xml:space="preserve"> </w:t>
      </w:r>
      <w:proofErr w:type="spellStart"/>
      <w:r>
        <w:t>Lundwall’s</w:t>
      </w:r>
      <w:proofErr w:type="spellEnd"/>
      <w:r>
        <w:t xml:space="preserve"> Spanish class.  I agree to follow the classroom rules and acknowledge the grading and classroom procedures.”  Then both you and your parent, guardian or parole officer must sign and date beneath the written statement.  On this paper, any information you or your parent/guardian feel that I should know about you should be listed.  Together, with your parent/guardian, list three things that make you absolutely unique and one of a kind (talents, abilities, peculiarities you don’t mind others knowing about), and three things that you have in common with others that make you </w:t>
      </w:r>
      <w:r w:rsidR="00535EED">
        <w:t>part of a community</w:t>
      </w:r>
      <w:r>
        <w:t xml:space="preserve"> (clubs, hobbies, interests, associations).  </w:t>
      </w:r>
      <w:r>
        <w:rPr>
          <w:b/>
        </w:rPr>
        <w:t>Due next time!</w:t>
      </w:r>
    </w:p>
    <w:p w:rsidR="00921446" w:rsidRDefault="00E12B82"/>
    <w:p w:rsidR="00E12B82" w:rsidRDefault="00E12B82">
      <w:r w:rsidRPr="00E12B82">
        <w:t>There will be a multiple choice quiz on the policies of this disclosure next time. You may take a few notes and have them available during the quiz.</w:t>
      </w:r>
      <w:bookmarkStart w:id="0" w:name="_GoBack"/>
      <w:bookmarkEnd w:id="0"/>
    </w:p>
    <w:sectPr w:rsidR="00E12B82" w:rsidSect="00BE6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45F55"/>
    <w:multiLevelType w:val="hybridMultilevel"/>
    <w:tmpl w:val="0AD29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83"/>
    <w:rsid w:val="000C5E1A"/>
    <w:rsid w:val="001B074F"/>
    <w:rsid w:val="0020113D"/>
    <w:rsid w:val="00266D9A"/>
    <w:rsid w:val="002E3BAA"/>
    <w:rsid w:val="004D5083"/>
    <w:rsid w:val="00535EED"/>
    <w:rsid w:val="00604F0A"/>
    <w:rsid w:val="00655FE8"/>
    <w:rsid w:val="007A013A"/>
    <w:rsid w:val="007A5266"/>
    <w:rsid w:val="007A6BD4"/>
    <w:rsid w:val="00814424"/>
    <w:rsid w:val="008773DD"/>
    <w:rsid w:val="00891877"/>
    <w:rsid w:val="0092171B"/>
    <w:rsid w:val="00B706B4"/>
    <w:rsid w:val="00CC7984"/>
    <w:rsid w:val="00D05E1D"/>
    <w:rsid w:val="00D760E9"/>
    <w:rsid w:val="00D878AC"/>
    <w:rsid w:val="00DF1A53"/>
    <w:rsid w:val="00DF29BA"/>
    <w:rsid w:val="00E00429"/>
    <w:rsid w:val="00E12B82"/>
    <w:rsid w:val="00E13B95"/>
    <w:rsid w:val="00E14A8C"/>
    <w:rsid w:val="00F30D52"/>
    <w:rsid w:val="00F331C2"/>
    <w:rsid w:val="00F85A18"/>
    <w:rsid w:val="00F93CA2"/>
    <w:rsid w:val="00F93D80"/>
    <w:rsid w:val="00FB6333"/>
    <w:rsid w:val="00FD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1672A6-C14E-481C-A7B0-0BB1EFA0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5083"/>
    <w:rPr>
      <w:color w:val="0000FF"/>
      <w:u w:val="single"/>
    </w:rPr>
  </w:style>
  <w:style w:type="paragraph" w:styleId="BalloonText">
    <w:name w:val="Balloon Text"/>
    <w:basedOn w:val="Normal"/>
    <w:link w:val="BalloonTextChar"/>
    <w:uiPriority w:val="99"/>
    <w:semiHidden/>
    <w:unhideWhenUsed/>
    <w:rsid w:val="00655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Lundwall</dc:creator>
  <cp:lastModifiedBy>Rod Lundwall</cp:lastModifiedBy>
  <cp:revision>21</cp:revision>
  <cp:lastPrinted>2019-08-12T19:23:00Z</cp:lastPrinted>
  <dcterms:created xsi:type="dcterms:W3CDTF">2014-08-14T18:42:00Z</dcterms:created>
  <dcterms:modified xsi:type="dcterms:W3CDTF">2019-08-12T19:44:00Z</dcterms:modified>
</cp:coreProperties>
</file>